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F6C74" w14:textId="3649869D" w:rsidR="00022583" w:rsidRPr="00B84761" w:rsidRDefault="00022583" w:rsidP="005709D7">
      <w:pPr>
        <w:pStyle w:val="Prrafodelista"/>
        <w:numPr>
          <w:ilvl w:val="0"/>
          <w:numId w:val="28"/>
        </w:numPr>
        <w:spacing w:after="100" w:afterAutospacing="1"/>
        <w:ind w:left="720" w:hanging="294"/>
        <w:jc w:val="both"/>
        <w:rPr>
          <w:rFonts w:eastAsia="Arial" w:cstheme="minorHAnsi"/>
          <w:b/>
        </w:rPr>
      </w:pPr>
      <w:r w:rsidRPr="00B84761">
        <w:rPr>
          <w:rFonts w:eastAsia="Arial" w:cstheme="minorHAnsi"/>
          <w:b/>
        </w:rPr>
        <w:t>INFORMACIÓN GENERAL</w:t>
      </w:r>
      <w:bookmarkStart w:id="0" w:name="_GoBack"/>
      <w:bookmarkEnd w:id="0"/>
    </w:p>
    <w:tbl>
      <w:tblPr>
        <w:tblStyle w:val="Tablaconcuadrcula"/>
        <w:tblW w:w="10060" w:type="dxa"/>
        <w:jc w:val="center"/>
        <w:tblLook w:val="04A0" w:firstRow="1" w:lastRow="0" w:firstColumn="1" w:lastColumn="0" w:noHBand="0" w:noVBand="1"/>
      </w:tblPr>
      <w:tblGrid>
        <w:gridCol w:w="3964"/>
        <w:gridCol w:w="6096"/>
      </w:tblGrid>
      <w:tr w:rsidR="00F52C0F" w:rsidRPr="00B84761" w14:paraId="6BAE177E" w14:textId="77777777" w:rsidTr="005709D7">
        <w:trPr>
          <w:trHeight w:val="454"/>
          <w:jc w:val="center"/>
        </w:trPr>
        <w:tc>
          <w:tcPr>
            <w:tcW w:w="10060" w:type="dxa"/>
            <w:gridSpan w:val="2"/>
            <w:shd w:val="clear" w:color="auto" w:fill="D9D9D9" w:themeFill="background1" w:themeFillShade="D9"/>
            <w:vAlign w:val="center"/>
          </w:tcPr>
          <w:p w14:paraId="7FDD6664" w14:textId="03AEBB3F" w:rsidR="00F52C0F" w:rsidRPr="00B84761" w:rsidRDefault="005709D7" w:rsidP="00F52C0F">
            <w:pPr>
              <w:jc w:val="center"/>
              <w:rPr>
                <w:rFonts w:eastAsia="Arial" w:cstheme="minorHAnsi"/>
                <w:b/>
              </w:rPr>
            </w:pPr>
            <w:r w:rsidRPr="00B84761">
              <w:rPr>
                <w:rFonts w:eastAsia="Arial" w:cstheme="minorHAnsi"/>
                <w:b/>
              </w:rPr>
              <w:t>NOMBRE DEL PROGRAMA</w:t>
            </w:r>
          </w:p>
        </w:tc>
      </w:tr>
      <w:tr w:rsidR="00F52C0F" w:rsidRPr="00B84761" w14:paraId="684EC8D0" w14:textId="77777777" w:rsidTr="005709D7">
        <w:trPr>
          <w:trHeight w:val="423"/>
          <w:jc w:val="center"/>
        </w:trPr>
        <w:tc>
          <w:tcPr>
            <w:tcW w:w="10060" w:type="dxa"/>
            <w:gridSpan w:val="2"/>
            <w:vAlign w:val="center"/>
          </w:tcPr>
          <w:p w14:paraId="10C81EB5" w14:textId="77777777" w:rsidR="00F52C0F" w:rsidRPr="00B84761" w:rsidRDefault="00F52C0F" w:rsidP="00F52C0F">
            <w:pPr>
              <w:jc w:val="center"/>
              <w:rPr>
                <w:rFonts w:eastAsia="Arial" w:cstheme="minorHAnsi"/>
                <w:b/>
              </w:rPr>
            </w:pPr>
          </w:p>
        </w:tc>
      </w:tr>
      <w:tr w:rsidR="00F52C0F" w:rsidRPr="00B84761" w14:paraId="4D9F9475" w14:textId="77777777" w:rsidTr="005709D7">
        <w:trPr>
          <w:trHeight w:val="454"/>
          <w:jc w:val="center"/>
        </w:trPr>
        <w:tc>
          <w:tcPr>
            <w:tcW w:w="10060" w:type="dxa"/>
            <w:gridSpan w:val="2"/>
            <w:shd w:val="clear" w:color="auto" w:fill="D9D9D9" w:themeFill="background1" w:themeFillShade="D9"/>
            <w:vAlign w:val="center"/>
          </w:tcPr>
          <w:p w14:paraId="317AC335" w14:textId="7C7CF70D" w:rsidR="00F52C0F" w:rsidRPr="00B84761" w:rsidRDefault="005709D7" w:rsidP="00F52C0F">
            <w:pPr>
              <w:jc w:val="center"/>
              <w:rPr>
                <w:rFonts w:eastAsia="Arial" w:cstheme="minorHAnsi"/>
                <w:b/>
              </w:rPr>
            </w:pPr>
            <w:r w:rsidRPr="00B84761">
              <w:rPr>
                <w:rFonts w:eastAsia="Arial" w:cstheme="minorHAnsi"/>
                <w:b/>
              </w:rPr>
              <w:t>NIVEL DE FORMACIÓN</w:t>
            </w:r>
          </w:p>
        </w:tc>
      </w:tr>
      <w:tr w:rsidR="00F52C0F" w:rsidRPr="00B84761" w14:paraId="24AF419E" w14:textId="77777777" w:rsidTr="005709D7">
        <w:trPr>
          <w:trHeight w:val="548"/>
          <w:jc w:val="center"/>
        </w:trPr>
        <w:tc>
          <w:tcPr>
            <w:tcW w:w="10060" w:type="dxa"/>
            <w:gridSpan w:val="2"/>
            <w:vAlign w:val="center"/>
          </w:tcPr>
          <w:p w14:paraId="7E0F1BED" w14:textId="77777777" w:rsidR="00F52C0F" w:rsidRPr="00B84761" w:rsidRDefault="00F52C0F" w:rsidP="00F52C0F">
            <w:pPr>
              <w:jc w:val="center"/>
              <w:rPr>
                <w:rFonts w:eastAsia="Arial" w:cstheme="minorHAnsi"/>
                <w:b/>
              </w:rPr>
            </w:pPr>
          </w:p>
        </w:tc>
      </w:tr>
      <w:tr w:rsidR="00F52C0F" w:rsidRPr="00B84761" w14:paraId="21C1092D" w14:textId="77777777" w:rsidTr="00CC33B5">
        <w:trPr>
          <w:trHeight w:val="454"/>
          <w:jc w:val="center"/>
        </w:trPr>
        <w:tc>
          <w:tcPr>
            <w:tcW w:w="3964" w:type="dxa"/>
            <w:shd w:val="clear" w:color="auto" w:fill="D9D9D9" w:themeFill="background1" w:themeFillShade="D9"/>
            <w:vAlign w:val="center"/>
          </w:tcPr>
          <w:p w14:paraId="015BAD42" w14:textId="4E6279FA" w:rsidR="00F52C0F" w:rsidRPr="00B84761" w:rsidRDefault="00F52C0F" w:rsidP="00F52C0F">
            <w:pPr>
              <w:jc w:val="both"/>
              <w:rPr>
                <w:rFonts w:eastAsia="Arial" w:cstheme="minorHAnsi"/>
                <w:b/>
              </w:rPr>
            </w:pPr>
            <w:r w:rsidRPr="00B84761">
              <w:rPr>
                <w:rFonts w:eastAsia="Arial" w:cstheme="minorHAnsi"/>
                <w:b/>
              </w:rPr>
              <w:t xml:space="preserve">Fecha creación y/o de apertura </w:t>
            </w:r>
          </w:p>
        </w:tc>
        <w:tc>
          <w:tcPr>
            <w:tcW w:w="6096" w:type="dxa"/>
            <w:vAlign w:val="center"/>
          </w:tcPr>
          <w:p w14:paraId="35127FE3" w14:textId="77777777" w:rsidR="00F52C0F" w:rsidRPr="00B84761" w:rsidRDefault="00F52C0F" w:rsidP="00F52C0F">
            <w:pPr>
              <w:jc w:val="both"/>
              <w:rPr>
                <w:rFonts w:eastAsia="Arial" w:cstheme="minorHAnsi"/>
                <w:b/>
              </w:rPr>
            </w:pPr>
          </w:p>
        </w:tc>
      </w:tr>
      <w:tr w:rsidR="00F52C0F" w:rsidRPr="00B84761" w14:paraId="7CC695A1" w14:textId="77777777" w:rsidTr="00CC33B5">
        <w:trPr>
          <w:trHeight w:val="454"/>
          <w:jc w:val="center"/>
        </w:trPr>
        <w:tc>
          <w:tcPr>
            <w:tcW w:w="3964" w:type="dxa"/>
            <w:shd w:val="clear" w:color="auto" w:fill="D9D9D9" w:themeFill="background1" w:themeFillShade="D9"/>
            <w:vAlign w:val="center"/>
          </w:tcPr>
          <w:p w14:paraId="0589BCEF" w14:textId="15E2DC16" w:rsidR="00F52C0F" w:rsidRPr="00B84761" w:rsidRDefault="00F52C0F" w:rsidP="00F52C0F">
            <w:pPr>
              <w:jc w:val="both"/>
              <w:rPr>
                <w:rFonts w:eastAsia="Arial" w:cstheme="minorHAnsi"/>
                <w:b/>
              </w:rPr>
            </w:pPr>
            <w:r w:rsidRPr="00B84761">
              <w:rPr>
                <w:rFonts w:eastAsia="Arial" w:cstheme="minorHAnsi"/>
                <w:b/>
              </w:rPr>
              <w:t xml:space="preserve">Sede </w:t>
            </w:r>
          </w:p>
        </w:tc>
        <w:tc>
          <w:tcPr>
            <w:tcW w:w="6096" w:type="dxa"/>
            <w:vAlign w:val="center"/>
          </w:tcPr>
          <w:p w14:paraId="1021D3CA" w14:textId="77777777" w:rsidR="00F52C0F" w:rsidRPr="00B84761" w:rsidRDefault="00F52C0F" w:rsidP="00F52C0F">
            <w:pPr>
              <w:jc w:val="both"/>
              <w:rPr>
                <w:rFonts w:eastAsia="Arial" w:cstheme="minorHAnsi"/>
                <w:b/>
              </w:rPr>
            </w:pPr>
          </w:p>
        </w:tc>
      </w:tr>
      <w:tr w:rsidR="00F52C0F" w:rsidRPr="00B84761" w14:paraId="0316E729" w14:textId="77777777" w:rsidTr="00CC33B5">
        <w:trPr>
          <w:trHeight w:val="454"/>
          <w:jc w:val="center"/>
        </w:trPr>
        <w:tc>
          <w:tcPr>
            <w:tcW w:w="3964" w:type="dxa"/>
            <w:shd w:val="clear" w:color="auto" w:fill="D9D9D9" w:themeFill="background1" w:themeFillShade="D9"/>
            <w:vAlign w:val="center"/>
          </w:tcPr>
          <w:p w14:paraId="69672E3F" w14:textId="0B050F4F" w:rsidR="00F52C0F" w:rsidRPr="00B84761" w:rsidRDefault="00F52C0F" w:rsidP="00F52C0F">
            <w:pPr>
              <w:jc w:val="both"/>
              <w:rPr>
                <w:rFonts w:eastAsia="Arial" w:cstheme="minorHAnsi"/>
                <w:b/>
              </w:rPr>
            </w:pPr>
            <w:r w:rsidRPr="00B84761">
              <w:rPr>
                <w:rFonts w:eastAsia="Arial" w:cstheme="minorHAnsi"/>
                <w:b/>
              </w:rPr>
              <w:t>Horas</w:t>
            </w:r>
          </w:p>
        </w:tc>
        <w:tc>
          <w:tcPr>
            <w:tcW w:w="6096" w:type="dxa"/>
            <w:vAlign w:val="center"/>
          </w:tcPr>
          <w:p w14:paraId="36660692" w14:textId="77777777" w:rsidR="00F52C0F" w:rsidRPr="00B84761" w:rsidRDefault="00F52C0F" w:rsidP="00F52C0F">
            <w:pPr>
              <w:jc w:val="both"/>
              <w:rPr>
                <w:rFonts w:eastAsia="Arial" w:cstheme="minorHAnsi"/>
                <w:b/>
              </w:rPr>
            </w:pPr>
          </w:p>
        </w:tc>
      </w:tr>
      <w:tr w:rsidR="00F52C0F" w:rsidRPr="00B84761" w14:paraId="7D277255" w14:textId="77777777" w:rsidTr="00CC33B5">
        <w:trPr>
          <w:trHeight w:val="454"/>
          <w:jc w:val="center"/>
        </w:trPr>
        <w:tc>
          <w:tcPr>
            <w:tcW w:w="3964" w:type="dxa"/>
            <w:shd w:val="clear" w:color="auto" w:fill="D9D9D9" w:themeFill="background1" w:themeFillShade="D9"/>
            <w:vAlign w:val="center"/>
          </w:tcPr>
          <w:p w14:paraId="20AEB463" w14:textId="30A6A253" w:rsidR="00F52C0F" w:rsidRPr="00B84761" w:rsidRDefault="00F52C0F" w:rsidP="00F52C0F">
            <w:pPr>
              <w:jc w:val="both"/>
              <w:rPr>
                <w:rFonts w:eastAsia="Arial" w:cstheme="minorHAnsi"/>
                <w:b/>
              </w:rPr>
            </w:pPr>
            <w:r w:rsidRPr="00B84761">
              <w:rPr>
                <w:rFonts w:eastAsia="Arial" w:cstheme="minorHAnsi"/>
                <w:b/>
              </w:rPr>
              <w:t>Jornada</w:t>
            </w:r>
          </w:p>
        </w:tc>
        <w:tc>
          <w:tcPr>
            <w:tcW w:w="6096" w:type="dxa"/>
            <w:vAlign w:val="center"/>
          </w:tcPr>
          <w:p w14:paraId="694AFF0D" w14:textId="77777777" w:rsidR="00F52C0F" w:rsidRPr="00B84761" w:rsidRDefault="00F52C0F" w:rsidP="00F52C0F">
            <w:pPr>
              <w:jc w:val="both"/>
              <w:rPr>
                <w:rFonts w:eastAsia="Arial" w:cstheme="minorHAnsi"/>
                <w:b/>
              </w:rPr>
            </w:pPr>
          </w:p>
        </w:tc>
      </w:tr>
      <w:tr w:rsidR="00F52C0F" w:rsidRPr="00B84761" w14:paraId="44D560DC" w14:textId="77777777" w:rsidTr="00CC33B5">
        <w:trPr>
          <w:trHeight w:val="454"/>
          <w:jc w:val="center"/>
        </w:trPr>
        <w:tc>
          <w:tcPr>
            <w:tcW w:w="3964" w:type="dxa"/>
            <w:shd w:val="clear" w:color="auto" w:fill="D9D9D9" w:themeFill="background1" w:themeFillShade="D9"/>
            <w:vAlign w:val="center"/>
          </w:tcPr>
          <w:p w14:paraId="6D5A1432" w14:textId="0FCE8FBE" w:rsidR="00F52C0F" w:rsidRPr="00B84761" w:rsidRDefault="00F52C0F" w:rsidP="00F52C0F">
            <w:pPr>
              <w:jc w:val="both"/>
              <w:rPr>
                <w:rFonts w:eastAsia="Arial" w:cstheme="minorHAnsi"/>
                <w:b/>
              </w:rPr>
            </w:pPr>
            <w:r w:rsidRPr="00B84761">
              <w:rPr>
                <w:rFonts w:eastAsia="Arial" w:cstheme="minorHAnsi"/>
                <w:b/>
              </w:rPr>
              <w:t>Fecha y número de la primera promoción</w:t>
            </w:r>
          </w:p>
        </w:tc>
        <w:tc>
          <w:tcPr>
            <w:tcW w:w="6096" w:type="dxa"/>
            <w:vAlign w:val="center"/>
          </w:tcPr>
          <w:p w14:paraId="33C5C2F8" w14:textId="77777777" w:rsidR="00F52C0F" w:rsidRPr="00B84761" w:rsidRDefault="00F52C0F" w:rsidP="00F52C0F">
            <w:pPr>
              <w:jc w:val="both"/>
              <w:rPr>
                <w:rFonts w:eastAsia="Arial" w:cstheme="minorHAnsi"/>
                <w:b/>
              </w:rPr>
            </w:pPr>
          </w:p>
        </w:tc>
      </w:tr>
    </w:tbl>
    <w:p w14:paraId="53881E2E" w14:textId="77777777" w:rsidR="00F52C0F" w:rsidRPr="00B84761" w:rsidRDefault="00F52C0F" w:rsidP="00F52C0F">
      <w:pPr>
        <w:ind w:left="360"/>
        <w:jc w:val="both"/>
        <w:rPr>
          <w:rFonts w:eastAsia="Arial" w:cstheme="minorHAnsi"/>
          <w:b/>
        </w:rPr>
      </w:pPr>
    </w:p>
    <w:p w14:paraId="041E8377" w14:textId="326C9040" w:rsidR="00022583" w:rsidRPr="00B84761" w:rsidRDefault="00022583" w:rsidP="00022583">
      <w:pPr>
        <w:pStyle w:val="Prrafodelista"/>
        <w:numPr>
          <w:ilvl w:val="0"/>
          <w:numId w:val="28"/>
        </w:numPr>
        <w:jc w:val="both"/>
        <w:rPr>
          <w:rFonts w:eastAsia="Arial" w:cstheme="minorHAnsi"/>
          <w:b/>
        </w:rPr>
      </w:pPr>
      <w:r w:rsidRPr="00B84761">
        <w:rPr>
          <w:rFonts w:eastAsia="Arial" w:cstheme="minorHAnsi"/>
          <w:b/>
        </w:rPr>
        <w:t>PERTINENCIA Y PROPÓSITOS DEL PROGRAMA</w:t>
      </w:r>
    </w:p>
    <w:p w14:paraId="09E6C2E4" w14:textId="77777777" w:rsidR="00800282" w:rsidRPr="00B84761" w:rsidRDefault="00800282" w:rsidP="00800282">
      <w:pPr>
        <w:pStyle w:val="Prrafodelista"/>
        <w:ind w:left="1080"/>
        <w:jc w:val="both"/>
        <w:rPr>
          <w:rFonts w:eastAsia="Arial" w:cstheme="minorHAnsi"/>
          <w:b/>
        </w:rPr>
      </w:pPr>
    </w:p>
    <w:p w14:paraId="72B1FC8B" w14:textId="0251557D" w:rsidR="00022583" w:rsidRPr="00B84761" w:rsidRDefault="00DC0415" w:rsidP="00022583">
      <w:pPr>
        <w:pStyle w:val="Prrafodelista"/>
        <w:numPr>
          <w:ilvl w:val="0"/>
          <w:numId w:val="29"/>
        </w:numPr>
        <w:jc w:val="both"/>
        <w:rPr>
          <w:rFonts w:eastAsia="Arial" w:cstheme="minorHAnsi"/>
          <w:b/>
        </w:rPr>
      </w:pPr>
      <w:r w:rsidRPr="00B84761">
        <w:rPr>
          <w:rFonts w:eastAsia="Arial" w:cstheme="minorHAnsi"/>
          <w:b/>
        </w:rPr>
        <w:t>CONTEXTO GENERAL</w:t>
      </w:r>
    </w:p>
    <w:p w14:paraId="7E96A35A" w14:textId="3FCBE641" w:rsidR="00022583" w:rsidRPr="00B84761" w:rsidRDefault="00022583" w:rsidP="00674B76">
      <w:pPr>
        <w:jc w:val="both"/>
        <w:rPr>
          <w:rFonts w:eastAsia="Arial" w:cstheme="minorHAnsi"/>
          <w:b/>
        </w:rPr>
      </w:pPr>
      <w:r w:rsidRPr="00B84761">
        <w:rPr>
          <w:rFonts w:eastAsia="Arial" w:cstheme="minorHAnsi"/>
          <w:b/>
        </w:rPr>
        <w:t>Perfil Educativo de la región</w:t>
      </w:r>
      <w:r w:rsidR="00A4451B" w:rsidRPr="00B84761">
        <w:rPr>
          <w:rFonts w:eastAsia="Arial" w:cstheme="minorHAnsi"/>
          <w:b/>
        </w:rPr>
        <w:t xml:space="preserve"> </w:t>
      </w:r>
    </w:p>
    <w:p w14:paraId="086E69A7" w14:textId="77777777" w:rsidR="00022583" w:rsidRPr="00B84761"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rPr>
      </w:pPr>
      <w:r w:rsidRPr="00B84761">
        <w:rPr>
          <w:rFonts w:eastAsia="Arial" w:cstheme="minorHAnsi"/>
        </w:rPr>
        <w:t>El departamento de Putumayo cuenta con 158 establecimientos educativos oficiales, de los cuales 101 corresponde a Instituciones Educativas, así: 69 en zona rural, 32 en zona urbana y 57 centros educativos distribuidos así: 55 en zona rural y 2 en zona urbana, para garantizar el cubrimiento de los tres niveles de la educación: preescolar, básica y media.</w:t>
      </w:r>
    </w:p>
    <w:p w14:paraId="0ED7DD20" w14:textId="77777777" w:rsidR="00022583" w:rsidRPr="00B84761"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rPr>
      </w:pPr>
    </w:p>
    <w:p w14:paraId="0A4AC39C" w14:textId="16C5895C" w:rsidR="00022583"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rPr>
      </w:pPr>
      <w:r w:rsidRPr="00B84761">
        <w:rPr>
          <w:rFonts w:eastAsia="Arial" w:cstheme="minorHAnsi"/>
        </w:rPr>
        <w:t xml:space="preserve">La cobertura de establecimientos </w:t>
      </w:r>
      <w:proofErr w:type="spellStart"/>
      <w:r w:rsidRPr="00B84761">
        <w:rPr>
          <w:rFonts w:eastAsia="Arial" w:cstheme="minorHAnsi"/>
        </w:rPr>
        <w:t>etnoeducativos</w:t>
      </w:r>
      <w:proofErr w:type="spellEnd"/>
      <w:r w:rsidRPr="00B84761">
        <w:rPr>
          <w:rFonts w:eastAsia="Arial" w:cstheme="minorHAnsi"/>
        </w:rPr>
        <w:t xml:space="preserve"> para </w:t>
      </w:r>
      <w:r w:rsidRPr="00B84761">
        <w:rPr>
          <w:rFonts w:eastAsia="Arial" w:cstheme="minorHAnsi"/>
          <w:highlight w:val="yellow"/>
        </w:rPr>
        <w:t>el 2014</w:t>
      </w:r>
      <w:r w:rsidRPr="00B84761">
        <w:rPr>
          <w:rFonts w:eastAsia="Arial" w:cstheme="minorHAnsi"/>
        </w:rPr>
        <w:t xml:space="preserve"> en la zona urbana fue de 3 centros educativos y 1 institución, para la zona rural fueron 11 centros y 11 instituciones para un total de 26 repartidos en diferentes municipios del departamento. Lo correspondiente a establecimientos no oficiales con datos del 2014 se discriminan así. Zona urbana 30 y zona rural 1 para un total de 31 instituciones educativas.</w:t>
      </w:r>
    </w:p>
    <w:p w14:paraId="33335288" w14:textId="44385C7C" w:rsidR="00CC33B5" w:rsidRDefault="00CC33B5"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rPr>
      </w:pPr>
    </w:p>
    <w:p w14:paraId="4140E095" w14:textId="77777777" w:rsidR="00CC33B5" w:rsidRPr="00B84761" w:rsidRDefault="00CC33B5"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rPr>
      </w:pPr>
    </w:p>
    <w:p w14:paraId="713EE6E0" w14:textId="77777777" w:rsidR="00022583" w:rsidRPr="00B84761"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rPr>
      </w:pPr>
    </w:p>
    <w:p w14:paraId="152C09DA"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r w:rsidRPr="00B84761">
        <w:rPr>
          <w:rFonts w:eastAsia="Arial" w:cstheme="minorHAnsi"/>
        </w:rPr>
        <w:t xml:space="preserve">La tasa de deserción para este mismo año </w:t>
      </w:r>
      <w:r w:rsidRPr="00B84761">
        <w:rPr>
          <w:rFonts w:eastAsia="Arial" w:cstheme="minorHAnsi"/>
          <w:highlight w:val="yellow"/>
        </w:rPr>
        <w:t>(2014)</w:t>
      </w:r>
      <w:r w:rsidRPr="00B84761">
        <w:rPr>
          <w:rFonts w:eastAsia="Arial" w:cstheme="minorHAnsi"/>
        </w:rPr>
        <w:t xml:space="preserve"> en la zona urbana registró 1.46% en comparación al 2013. Entre tanto, en la zona rural presentó 1.55% de deserción con respecto al año anterior. De acuerdo a esto las tasas de deserción más bajas se dieron en la zona rural.</w:t>
      </w:r>
    </w:p>
    <w:p w14:paraId="5582A804"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p>
    <w:p w14:paraId="107487A9"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r w:rsidRPr="00B84761">
        <w:rPr>
          <w:rFonts w:eastAsia="Arial" w:cstheme="minorHAnsi"/>
        </w:rPr>
        <w:t xml:space="preserve">La cobertura neta de estudiantes matriculados en primaria según el Índice de Competitividad 2015, el Putumayo presenta un indicador del 76.41% con respecto a los demás departamentos del país ubicándolo en la posición 20 a nivel nacional. </w:t>
      </w:r>
    </w:p>
    <w:p w14:paraId="61850894"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r w:rsidRPr="00B84761">
        <w:rPr>
          <w:rFonts w:eastAsia="Arial" w:cstheme="minorHAnsi"/>
        </w:rPr>
        <w:lastRenderedPageBreak/>
        <w:t>La cobertura neta para la secundaria fue de 63.22% y para la educación media registro 28.53% ubicando este departamento en el puesto 21 y 22 respectivamente a nivel nacional.</w:t>
      </w:r>
    </w:p>
    <w:p w14:paraId="47A6F9B8"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p>
    <w:p w14:paraId="6BC6ED85"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r w:rsidRPr="00B84761">
        <w:rPr>
          <w:rFonts w:eastAsia="Arial" w:cstheme="minorHAnsi"/>
        </w:rPr>
        <w:t>El Putumayo cuenta con un Directorio Único de establecimientos Educativos, DUE ajustado a las necesidades de cada establecimiento educativo, soportando la actualización de los sistemas SINEB y SIMAT, por parte del área de Cobertura de las SED y del área de sistemas del Ministerio Nacional de Educación.</w:t>
      </w:r>
    </w:p>
    <w:p w14:paraId="4992F3D0"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r w:rsidRPr="00B84761">
        <w:rPr>
          <w:rFonts w:eastAsia="Arial" w:cstheme="minorHAnsi"/>
        </w:rPr>
        <w:t xml:space="preserve">La deserción estudiantil en el departamento ha aumentado, lo cual lo lleva a trabajar por esta brecha tanto a nivel rural como urbana. </w:t>
      </w:r>
    </w:p>
    <w:p w14:paraId="25A04D01"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p>
    <w:p w14:paraId="11B6DC0F"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r w:rsidRPr="00B84761">
        <w:rPr>
          <w:rFonts w:eastAsia="Arial" w:cstheme="minorHAnsi"/>
        </w:rPr>
        <w:t>El Departamento del Putumayo en materia educativa aún requiere de acciones y recursos de calidad que fortalezcan las falencias y necesidades que aún existen en infraestructura (restaurantes escolares, transporte escolar, laboratorios, conectividad digital), calidad académica tanto para estudiantes como la capacitación para docentes.</w:t>
      </w:r>
    </w:p>
    <w:p w14:paraId="2F24E3DF"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r w:rsidRPr="00B84761">
        <w:rPr>
          <w:rFonts w:eastAsia="Arial" w:cstheme="minorHAnsi"/>
        </w:rPr>
        <w:t>El pilar de la Educación Superior y capacitación técnica y tecnológica ha tenido un impulso acelerado aumentando las matrículas y el acceso a la formación tecnológica y el pregrado universitario; pero el Putumayo debe seguir trabajando para alcanzar índices altos de matriculados a carreras universitaria y bajar los porcentajes de deserción de estudiantes universitarios y/o tecnológicos.</w:t>
      </w:r>
    </w:p>
    <w:p w14:paraId="3546B33C"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p>
    <w:p w14:paraId="7456DABD"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r w:rsidRPr="00B84761">
        <w:rPr>
          <w:rFonts w:eastAsia="Arial" w:cstheme="minorHAnsi"/>
        </w:rPr>
        <w:t>La calidad de la educación superior en el Departamento debe emprender un gran camino para aumentar la capacidad de absorción inmediata de bachilleres, según los datos que se describen, Putumayo solo tiene el 21.70% con respecto al 34.65% a nivel nacional. De igual manera la oferta académica superior es muy baja presentándose la emigración a los departamentos vecinos y con pocas probabilidades de regreso al Putumayo, quien no cuenta con personal con una formación calificada para el trabajo y desarrollo humano de la región.</w:t>
      </w:r>
    </w:p>
    <w:p w14:paraId="43126B9D"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p>
    <w:p w14:paraId="34B72FB1" w14:textId="77777777"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rPr>
      </w:pPr>
      <w:r w:rsidRPr="00B84761">
        <w:rPr>
          <w:rFonts w:eastAsia="Arial" w:cstheme="minorHAnsi"/>
          <w:highlight w:val="yellow"/>
        </w:rPr>
        <w:t>Nota. Si el programa de capacitación-formación se va a realizar en un municipio determinado, se debe evidenciar la población por grupos etarios, general y nivel educativo. Así como programas ofrecidos (oferta por niveles y modalidad).</w:t>
      </w:r>
    </w:p>
    <w:p w14:paraId="0094BB5F" w14:textId="7748ADFE"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highlight w:val="yellow"/>
        </w:rPr>
      </w:pPr>
      <w:r w:rsidRPr="00B84761">
        <w:rPr>
          <w:rFonts w:eastAsia="Arial" w:cstheme="minorHAnsi"/>
          <w:highlight w:val="yellow"/>
        </w:rPr>
        <w:t>Ejemplo:</w:t>
      </w:r>
    </w:p>
    <w:p w14:paraId="3A47CFB3" w14:textId="6FF7EB8D" w:rsidR="00022583" w:rsidRPr="00B84761" w:rsidRDefault="00022583" w:rsidP="005709D7">
      <w:pPr>
        <w:pBdr>
          <w:top w:val="single" w:sz="4" w:space="1" w:color="auto"/>
          <w:left w:val="single" w:sz="4" w:space="4" w:color="auto"/>
          <w:bottom w:val="single" w:sz="4" w:space="1" w:color="auto"/>
          <w:right w:val="single" w:sz="4" w:space="0" w:color="auto"/>
        </w:pBdr>
        <w:spacing w:after="0" w:line="240" w:lineRule="auto"/>
        <w:jc w:val="both"/>
        <w:rPr>
          <w:rFonts w:eastAsia="Arial" w:cstheme="minorHAnsi"/>
          <w:highlight w:val="yellow"/>
        </w:rPr>
      </w:pPr>
    </w:p>
    <w:p w14:paraId="15148526" w14:textId="4611943B" w:rsidR="00022583" w:rsidRPr="00B84761"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highlight w:val="yellow"/>
        </w:rPr>
      </w:pPr>
      <w:r w:rsidRPr="00B84761">
        <w:rPr>
          <w:rFonts w:eastAsia="Arial" w:cstheme="minorHAnsi"/>
          <w:highlight w:val="yellow"/>
        </w:rPr>
        <w:t xml:space="preserve">Municipio de Mocoa. </w:t>
      </w:r>
    </w:p>
    <w:p w14:paraId="2B7087A2" w14:textId="77777777" w:rsidR="00022583" w:rsidRPr="00B84761"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highlight w:val="yellow"/>
        </w:rPr>
      </w:pPr>
    </w:p>
    <w:p w14:paraId="34AC2038" w14:textId="77777777" w:rsidR="00022583" w:rsidRPr="00B84761"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highlight w:val="yellow"/>
        </w:rPr>
      </w:pPr>
      <w:r w:rsidRPr="00B84761">
        <w:rPr>
          <w:rFonts w:eastAsia="Arial" w:cstheme="minorHAnsi"/>
          <w:highlight w:val="yellow"/>
        </w:rPr>
        <w:t xml:space="preserve">Según el DANE para el Municipio de Mocoa se evidencia que el 5,6% de la población de 5 años y más y el 5,6% de 15 años y más no sabe leer y escribir. </w:t>
      </w:r>
      <w:r w:rsidRPr="00B84761">
        <w:rPr>
          <w:rFonts w:cstheme="minorHAnsi"/>
          <w:highlight w:val="yellow"/>
        </w:rPr>
        <w:cr/>
      </w:r>
      <w:r w:rsidRPr="00B84761">
        <w:rPr>
          <w:rFonts w:eastAsia="Arial" w:cstheme="minorHAnsi"/>
          <w:highlight w:val="yellow"/>
        </w:rPr>
        <w:t>El 69,4% de la población en cabecera de 3 a 24 años asiste a un establecimiento educativo formal.</w:t>
      </w:r>
    </w:p>
    <w:p w14:paraId="4A5CDBDC" w14:textId="77777777" w:rsidR="00022583" w:rsidRPr="00B84761"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highlight w:val="yellow"/>
        </w:rPr>
      </w:pPr>
    </w:p>
    <w:p w14:paraId="676B66C1" w14:textId="77777777" w:rsidR="00022583" w:rsidRPr="00B84761"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highlight w:val="yellow"/>
        </w:rPr>
      </w:pPr>
      <w:r w:rsidRPr="00B84761">
        <w:rPr>
          <w:rFonts w:eastAsia="Arial" w:cstheme="minorHAnsi"/>
          <w:highlight w:val="yellow"/>
        </w:rPr>
        <w:t xml:space="preserve">El 41,8% de la población residente en Mocoa, ha alcanzado el nivel básico primaria; el 29,8% ha alcanzado secundaria y el 13,0% el nivel superior y postgrado. La población residente sin ningún nivel educativo es el 7,2%. </w:t>
      </w:r>
      <w:r w:rsidRPr="00B84761">
        <w:rPr>
          <w:rFonts w:cstheme="minorHAnsi"/>
          <w:highlight w:val="yellow"/>
        </w:rPr>
        <w:cr/>
      </w:r>
    </w:p>
    <w:p w14:paraId="40E8980D" w14:textId="0A015441" w:rsidR="00022583" w:rsidRPr="00B84761"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b/>
        </w:rPr>
      </w:pPr>
      <w:r w:rsidRPr="00B84761">
        <w:rPr>
          <w:rFonts w:eastAsia="Arial" w:cstheme="minorHAnsi"/>
          <w:highlight w:val="yellow"/>
        </w:rPr>
        <w:t>Los programas académicos ofrecidos están orientados hacia los sectores agrícola, ambiental y forestal, que corresponden con la vocación productiva del municipio, las instituciones de educación superior presentes son el Servicio Nacional de Aprendizaje (SENA), el Instituto Tecnológico del Putumayo (ITP), ambos con modalidad presencial y el Instituto de educación del Putumayo (INESUP) que ofrece programas de pregrado y postgrado a distancia, en convenio con otras universidades del país. También existen carreras relacionadas con la administración y los sistemas.</w:t>
      </w:r>
      <w:r w:rsidRPr="00B84761">
        <w:rPr>
          <w:rFonts w:eastAsia="Arial" w:cstheme="minorHAnsi"/>
        </w:rPr>
        <w:t xml:space="preserve">  </w:t>
      </w:r>
    </w:p>
    <w:p w14:paraId="4D5AE475" w14:textId="32FB41A9" w:rsidR="00022583" w:rsidRPr="00B84761" w:rsidRDefault="00022583" w:rsidP="00674B76">
      <w:pPr>
        <w:jc w:val="both"/>
        <w:rPr>
          <w:rFonts w:eastAsia="Arial" w:cstheme="minorHAnsi"/>
          <w:b/>
        </w:rPr>
      </w:pPr>
    </w:p>
    <w:p w14:paraId="6C12AC1C" w14:textId="156C1854" w:rsidR="00022583" w:rsidRPr="00B84761" w:rsidRDefault="00022583" w:rsidP="00674B76">
      <w:pPr>
        <w:jc w:val="both"/>
        <w:rPr>
          <w:rFonts w:eastAsia="Arial" w:cstheme="minorHAnsi"/>
          <w:b/>
        </w:rPr>
      </w:pPr>
      <w:r w:rsidRPr="00B84761">
        <w:rPr>
          <w:rFonts w:eastAsia="Arial" w:cstheme="minorHAnsi"/>
          <w:b/>
        </w:rPr>
        <w:t>Perfil Ocupacional de la región</w:t>
      </w:r>
    </w:p>
    <w:p w14:paraId="4947C55D" w14:textId="77777777" w:rsidR="00DA4C67" w:rsidRPr="00B84761" w:rsidRDefault="00DA4C67" w:rsidP="7EC01B9A">
      <w:pPr>
        <w:pStyle w:val="Prrafodelista"/>
        <w:tabs>
          <w:tab w:val="left" w:pos="284"/>
        </w:tabs>
        <w:spacing w:after="0" w:line="240" w:lineRule="auto"/>
        <w:ind w:left="0"/>
        <w:jc w:val="both"/>
        <w:rPr>
          <w:rFonts w:cstheme="minorHAnsi"/>
        </w:rPr>
      </w:pPr>
    </w:p>
    <w:p w14:paraId="09889726" w14:textId="6FABF0A3" w:rsidR="004A530B" w:rsidRPr="00B84761" w:rsidRDefault="7EC01B9A"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cstheme="minorHAnsi"/>
        </w:rPr>
        <w:t xml:space="preserve">El departamento del Putumayo, rico en biodiversidad, </w:t>
      </w:r>
      <w:r w:rsidR="00826EC2" w:rsidRPr="00B84761">
        <w:rPr>
          <w:rFonts w:cstheme="minorHAnsi"/>
        </w:rPr>
        <w:t xml:space="preserve">y </w:t>
      </w:r>
      <w:r w:rsidRPr="00B84761">
        <w:rPr>
          <w:rFonts w:cstheme="minorHAnsi"/>
        </w:rPr>
        <w:t>ubicado en el piedemonte amazónico, enfoca su productividad en la explotación de hidrocarburos principalmente; además del petróleo, otra línea de actividad minera en la región corresponde a la extracción artesanal de oro y la explotación de caliz</w:t>
      </w:r>
      <w:r w:rsidR="00826EC2" w:rsidRPr="00B84761">
        <w:rPr>
          <w:rFonts w:cstheme="minorHAnsi"/>
        </w:rPr>
        <w:t>as en la parte andina del d</w:t>
      </w:r>
      <w:r w:rsidRPr="00B84761">
        <w:rPr>
          <w:rFonts w:cstheme="minorHAnsi"/>
        </w:rPr>
        <w:t xml:space="preserve">epartamento. </w:t>
      </w:r>
    </w:p>
    <w:p w14:paraId="29D6B04F" w14:textId="77777777" w:rsidR="004A530B" w:rsidRPr="00B84761" w:rsidRDefault="004A530B"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cstheme="minorHAnsi"/>
        </w:rPr>
        <w:t xml:space="preserve"> </w:t>
      </w:r>
    </w:p>
    <w:p w14:paraId="6BE21346" w14:textId="77777777" w:rsidR="00E878DE" w:rsidRPr="00B84761" w:rsidRDefault="62A71B43"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cstheme="minorHAnsi"/>
        </w:rPr>
        <w:t xml:space="preserve">En el departamento se practica también la agricultura de cultivos tradicionales como plátano, yuca, maíz, arroz, papa, fríjol, caña panelera y palmito, y frutales como manzana, chontaduro, piña y </w:t>
      </w:r>
      <w:proofErr w:type="spellStart"/>
      <w:r w:rsidRPr="00B84761">
        <w:rPr>
          <w:rFonts w:cstheme="minorHAnsi"/>
        </w:rPr>
        <w:t>chiro</w:t>
      </w:r>
      <w:proofErr w:type="spellEnd"/>
      <w:r w:rsidRPr="00B84761">
        <w:rPr>
          <w:rFonts w:cstheme="minorHAnsi"/>
        </w:rPr>
        <w:t xml:space="preserve">, principalmente. A nivel pecuario, las actividades están concentradas en la cría de ganado vacuno de carne y de doble propósito y de leche especialmente en los Municipios del Valle de Sibundoy.  Otras especies objeto de </w:t>
      </w:r>
      <w:proofErr w:type="spellStart"/>
      <w:r w:rsidRPr="00B84761">
        <w:rPr>
          <w:rFonts w:cstheme="minorHAnsi"/>
        </w:rPr>
        <w:t>zoocría</w:t>
      </w:r>
      <w:proofErr w:type="spellEnd"/>
      <w:r w:rsidRPr="00B84761">
        <w:rPr>
          <w:rFonts w:cstheme="minorHAnsi"/>
        </w:rPr>
        <w:t xml:space="preserve"> </w:t>
      </w:r>
    </w:p>
    <w:p w14:paraId="17758FFF" w14:textId="1139A7AB" w:rsidR="004A530B" w:rsidRPr="00B84761" w:rsidRDefault="62A71B43"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cstheme="minorHAnsi"/>
        </w:rPr>
        <w:t>en el departamento son los cerdos, las aves de corral, y en menor grado, especies menores como conejos y curíes o cuyes.</w:t>
      </w:r>
    </w:p>
    <w:p w14:paraId="6B699379" w14:textId="77777777" w:rsidR="004A530B" w:rsidRPr="00B84761" w:rsidRDefault="004A530B"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14:paraId="752CE6A7" w14:textId="77777777" w:rsidR="004A530B" w:rsidRPr="00B84761" w:rsidRDefault="7EC01B9A"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cstheme="minorHAnsi"/>
        </w:rPr>
        <w:t xml:space="preserve">La acuicultura es otra actividad que se ha venido consolidando en el departamento con la siembra de peces de consumo, principalmente especies nativas, entre las que sobresalen las conocidas localmente como trucha arco iris, cachama, mojarra, sábalo, </w:t>
      </w:r>
      <w:proofErr w:type="spellStart"/>
      <w:r w:rsidRPr="00B84761">
        <w:rPr>
          <w:rFonts w:cstheme="minorHAnsi"/>
        </w:rPr>
        <w:t>bocachico</w:t>
      </w:r>
      <w:proofErr w:type="spellEnd"/>
      <w:r w:rsidRPr="00B84761">
        <w:rPr>
          <w:rFonts w:cstheme="minorHAnsi"/>
        </w:rPr>
        <w:t xml:space="preserve"> y carpa. Prácticamente el total de la producción agropecuaria del departamento es destinada a consumo local.</w:t>
      </w:r>
    </w:p>
    <w:p w14:paraId="3FE9F23F" w14:textId="77777777" w:rsidR="004A530B" w:rsidRPr="00B84761" w:rsidRDefault="004A530B"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14:paraId="01DA0782" w14:textId="77777777" w:rsidR="004A530B" w:rsidRPr="00B84761" w:rsidRDefault="7EC01B9A"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cstheme="minorHAnsi"/>
        </w:rPr>
        <w:t xml:space="preserve">Otro aspecto importante de la actividad productiva primaria en el departamento está relacionado con el “aprovechamiento” forestal, en las cuales el mayor porcentaje de las especies que se aprovechan tienen como destinos principales las ciudades de Pasto, Cali, Neiva, Bogotá, Medellín y Barranquilla, y una parte de la producción cubre la demanda local. </w:t>
      </w:r>
    </w:p>
    <w:p w14:paraId="1F72F646" w14:textId="77777777" w:rsidR="004A530B" w:rsidRPr="00B84761" w:rsidRDefault="004A530B"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14:paraId="7262A6D7" w14:textId="77777777" w:rsidR="004A530B" w:rsidRPr="00B84761" w:rsidRDefault="7EC01B9A"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cstheme="minorHAnsi"/>
        </w:rPr>
        <w:t>En el sector secundario sobresalen fábricas de materiales de construcción (ladrillos, tejas y cal), transformación de productos lácteos, palmito de chontaduro en conservas, maderas, curtiembres, y derivados del petróleo; y el sector terciario ocupa la mayor cantidad de mano de obra urbana, a través de empresas prestadoras de servicios, comunicaciones, transportes, energía, banca, hotelería, comercio y construcción de obras públicas y civiles. Gran parte de la mano de obra está concentrada en los cargos públicos generados por las administraciones municipales y departamental, además de los puestos de trabajo generados por otras instituciones del Estado del orden regional y nacional.</w:t>
      </w:r>
    </w:p>
    <w:p w14:paraId="08CE6F91" w14:textId="77777777" w:rsidR="004A530B" w:rsidRPr="00B84761" w:rsidRDefault="004A530B"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14:paraId="42F09E4A" w14:textId="5DA4AE45" w:rsidR="009E3A3D" w:rsidRPr="00B84761" w:rsidRDefault="009E3A3D" w:rsidP="00022583">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b/>
          <w:i/>
        </w:rPr>
      </w:pPr>
      <w:r w:rsidRPr="00B84761">
        <w:rPr>
          <w:rFonts w:eastAsia="Arial" w:cstheme="minorHAnsi"/>
          <w:b/>
          <w:i/>
        </w:rPr>
        <w:t xml:space="preserve">Nota. </w:t>
      </w:r>
      <w:r w:rsidRPr="00B84761">
        <w:rPr>
          <w:rFonts w:eastAsia="Arial" w:cstheme="minorHAnsi"/>
          <w:i/>
        </w:rPr>
        <w:t>Si el programa de capacitación-formación se va a realizar en un municipio determinado, se debe evidenciar el perfil ocupacional del municipio</w:t>
      </w:r>
      <w:r w:rsidRPr="00B84761">
        <w:rPr>
          <w:rFonts w:eastAsia="Arial" w:cstheme="minorHAnsi"/>
          <w:b/>
          <w:i/>
        </w:rPr>
        <w:t>.</w:t>
      </w:r>
    </w:p>
    <w:p w14:paraId="61CDCEAD" w14:textId="11BE72E6" w:rsidR="004A530B" w:rsidRPr="00B84761" w:rsidRDefault="004A530B"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highlight w:val="yellow"/>
        </w:rPr>
      </w:pPr>
    </w:p>
    <w:p w14:paraId="524A8F43" w14:textId="3FB0EA7C" w:rsidR="009E3A3D" w:rsidRPr="00B84761" w:rsidRDefault="009E3A3D"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highlight w:val="red"/>
        </w:rPr>
      </w:pPr>
      <w:r w:rsidRPr="00B84761">
        <w:rPr>
          <w:rFonts w:cstheme="minorHAnsi"/>
          <w:highlight w:val="red"/>
        </w:rPr>
        <w:t xml:space="preserve">Ejemplo: </w:t>
      </w:r>
    </w:p>
    <w:p w14:paraId="01206CB2" w14:textId="77777777" w:rsidR="009E3A3D" w:rsidRPr="00B84761" w:rsidRDefault="009E3A3D"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highlight w:val="yellow"/>
        </w:rPr>
      </w:pPr>
    </w:p>
    <w:p w14:paraId="10FD4B51" w14:textId="0A6CA086" w:rsidR="004A530B" w:rsidRPr="00B84761" w:rsidRDefault="00826EC2"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b/>
          <w:bCs/>
          <w:highlight w:val="yellow"/>
        </w:rPr>
      </w:pPr>
      <w:r w:rsidRPr="00B84761">
        <w:rPr>
          <w:rFonts w:cstheme="minorHAnsi"/>
          <w:b/>
          <w:bCs/>
          <w:highlight w:val="yellow"/>
        </w:rPr>
        <w:t>Municipio de Mocoa</w:t>
      </w:r>
    </w:p>
    <w:p w14:paraId="6BB9E253" w14:textId="77777777" w:rsidR="004A530B" w:rsidRPr="00B84761" w:rsidRDefault="004A530B"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highlight w:val="yellow"/>
        </w:rPr>
      </w:pPr>
    </w:p>
    <w:p w14:paraId="55F91C77" w14:textId="77777777" w:rsidR="004A530B" w:rsidRPr="00B84761" w:rsidRDefault="7EC01B9A"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highlight w:val="yellow"/>
        </w:rPr>
      </w:pPr>
      <w:r w:rsidRPr="00B84761">
        <w:rPr>
          <w:rFonts w:cstheme="minorHAnsi"/>
          <w:highlight w:val="yellow"/>
        </w:rPr>
        <w:t xml:space="preserve">Mocoa, aparece como municipio de vocación rural, por tanto, pasa por el fortalecimiento de las posibilidades de producción en lo rural, que trasciendan a las actividades de transformación y servicios en lo urbano. En efecto, de acuerdo con los reportes del DANE, en el municipio de Mocoa, dentro de las actividades económicas no ligadas </w:t>
      </w:r>
      <w:r w:rsidRPr="00B84761">
        <w:rPr>
          <w:rFonts w:cstheme="minorHAnsi"/>
          <w:highlight w:val="yellow"/>
        </w:rPr>
        <w:lastRenderedPageBreak/>
        <w:t>a la vivienda se destacan los sectores de comercio y de servicios, mientras que, en las unidades económicas ligadas a la vivienda, la participación más importante es la articulada con la producción agropecuaria, confirmando la vocación rural del municipio.</w:t>
      </w:r>
    </w:p>
    <w:p w14:paraId="23DE523C" w14:textId="77777777" w:rsidR="004A530B" w:rsidRPr="00B84761" w:rsidRDefault="004A530B"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highlight w:val="yellow"/>
        </w:rPr>
      </w:pPr>
    </w:p>
    <w:p w14:paraId="2D52CBF2" w14:textId="77777777" w:rsidR="004A530B" w:rsidRPr="00B84761" w:rsidRDefault="7EC01B9A"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highlight w:val="yellow"/>
        </w:rPr>
      </w:pPr>
      <w:r w:rsidRPr="00B84761">
        <w:rPr>
          <w:rFonts w:cstheme="minorHAnsi"/>
          <w:highlight w:val="yellow"/>
        </w:rPr>
        <w:t xml:space="preserve">El sector comercio genera aproximadamente el 74% del empleo urbano, en tanto que las unidades reportadas, generan en promedio 2,27 empleos fijos por negocio. El sector turismo tiene gran potencial y se cuenta con un Plan de Desarrollo Turístico Municipal, donde se evidencia la gran diversidad </w:t>
      </w:r>
      <w:proofErr w:type="spellStart"/>
      <w:r w:rsidRPr="00B84761">
        <w:rPr>
          <w:rFonts w:cstheme="minorHAnsi"/>
          <w:highlight w:val="yellow"/>
        </w:rPr>
        <w:t>ecosistémica</w:t>
      </w:r>
      <w:proofErr w:type="spellEnd"/>
      <w:r w:rsidRPr="00B84761">
        <w:rPr>
          <w:rFonts w:cstheme="minorHAnsi"/>
          <w:highlight w:val="yellow"/>
        </w:rPr>
        <w:t xml:space="preserve"> de Mocoa, destacándose el éxito del proceso de la reserva forestal conocida como El Fin del Mundo.</w:t>
      </w:r>
    </w:p>
    <w:p w14:paraId="52E56223" w14:textId="77777777" w:rsidR="004A530B" w:rsidRPr="00B84761" w:rsidRDefault="004A530B"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highlight w:val="yellow"/>
        </w:rPr>
      </w:pPr>
    </w:p>
    <w:p w14:paraId="521D60CA" w14:textId="0D2734F4" w:rsidR="004A530B" w:rsidRPr="00B84761" w:rsidRDefault="7EC01B9A"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highlight w:val="yellow"/>
        </w:rPr>
      </w:pPr>
      <w:r w:rsidRPr="00B84761">
        <w:rPr>
          <w:rFonts w:cstheme="minorHAnsi"/>
          <w:highlight w:val="yellow"/>
        </w:rPr>
        <w:t>Con relación al nivel de formalidad del empleo en el municipio, se encontró que tan solo el 26,6 % de la población pertenece al régimen contributivo, situación que se correlaciona con un alto nivel de subempleo, informalidad y desempleo</w:t>
      </w:r>
      <w:r w:rsidR="00022583" w:rsidRPr="00B84761">
        <w:rPr>
          <w:rFonts w:cstheme="minorHAnsi"/>
          <w:highlight w:val="yellow"/>
        </w:rPr>
        <w:t>.</w:t>
      </w:r>
    </w:p>
    <w:p w14:paraId="07547A01" w14:textId="77777777" w:rsidR="004A530B" w:rsidRPr="00B84761" w:rsidRDefault="004A530B"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highlight w:val="yellow"/>
        </w:rPr>
      </w:pPr>
    </w:p>
    <w:p w14:paraId="125AF7B6" w14:textId="77777777" w:rsidR="004A530B" w:rsidRPr="00B84761" w:rsidRDefault="7EC01B9A"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cstheme="minorHAnsi"/>
          <w:highlight w:val="yellow"/>
        </w:rPr>
        <w:t>En cuanto a las prácticas tecnológicas en sistemas productivos tradicionales, se encontró que, si bien existe una cierta dependencia de insumos agroquímicos, la vocación general es la de priorizar en el uso de insumos orgánicos, aún más, cuando se han planteado estrategias para producción certificada en Agricultura Ecológica.</w:t>
      </w:r>
      <w:r w:rsidRPr="00B84761">
        <w:rPr>
          <w:rFonts w:cstheme="minorHAnsi"/>
        </w:rPr>
        <w:t xml:space="preserve">  </w:t>
      </w:r>
    </w:p>
    <w:p w14:paraId="07459315" w14:textId="0FD1A625" w:rsidR="004A530B" w:rsidRPr="00B84761" w:rsidRDefault="00022583" w:rsidP="00022583">
      <w:pPr>
        <w:pStyle w:val="Prrafodelista"/>
        <w:numPr>
          <w:ilvl w:val="0"/>
          <w:numId w:val="29"/>
        </w:numPr>
        <w:spacing w:after="0" w:line="240" w:lineRule="auto"/>
        <w:jc w:val="both"/>
        <w:rPr>
          <w:rFonts w:cstheme="minorHAnsi"/>
          <w:b/>
        </w:rPr>
      </w:pPr>
      <w:r w:rsidRPr="00B84761">
        <w:rPr>
          <w:rFonts w:cstheme="minorHAnsi"/>
          <w:b/>
        </w:rPr>
        <w:t>OBJETIVOS DEL PROGRAMA</w:t>
      </w:r>
    </w:p>
    <w:p w14:paraId="78DF9096" w14:textId="2BD75A22" w:rsidR="00022583" w:rsidRPr="00B84761" w:rsidRDefault="00022583" w:rsidP="00022583">
      <w:pPr>
        <w:spacing w:after="0" w:line="240" w:lineRule="auto"/>
        <w:jc w:val="both"/>
        <w:rPr>
          <w:rFonts w:cstheme="minorHAnsi"/>
        </w:rPr>
      </w:pPr>
    </w:p>
    <w:p w14:paraId="7FA99DD1" w14:textId="64D2F731" w:rsidR="00022583" w:rsidRPr="00B84761"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cstheme="minorHAnsi"/>
        </w:rPr>
        <w:t>1.</w:t>
      </w:r>
    </w:p>
    <w:p w14:paraId="0C61F93B" w14:textId="7A379CDD" w:rsidR="00022583" w:rsidRPr="00B84761"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cstheme="minorHAnsi"/>
        </w:rPr>
        <w:t>2.</w:t>
      </w:r>
    </w:p>
    <w:p w14:paraId="4289D294" w14:textId="587D5E14" w:rsidR="00022583" w:rsidRPr="00B84761" w:rsidRDefault="00022583" w:rsidP="00022583">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cstheme="minorHAnsi"/>
        </w:rPr>
        <w:t>3.</w:t>
      </w:r>
    </w:p>
    <w:p w14:paraId="7FC02731" w14:textId="77777777" w:rsidR="00BE4463" w:rsidRPr="00B84761" w:rsidRDefault="00BE4463" w:rsidP="62A71B43">
      <w:pPr>
        <w:spacing w:after="0" w:line="240" w:lineRule="auto"/>
        <w:jc w:val="both"/>
        <w:rPr>
          <w:rFonts w:cstheme="minorHAnsi"/>
        </w:rPr>
      </w:pPr>
    </w:p>
    <w:p w14:paraId="792F4208" w14:textId="3351B2EE" w:rsidR="00A951C8" w:rsidRPr="00B84761" w:rsidRDefault="001D23D3" w:rsidP="00DC0415">
      <w:pPr>
        <w:pStyle w:val="Prrafodelista"/>
        <w:numPr>
          <w:ilvl w:val="0"/>
          <w:numId w:val="29"/>
        </w:numPr>
        <w:rPr>
          <w:rFonts w:cstheme="minorHAnsi"/>
          <w:b/>
          <w:bCs/>
        </w:rPr>
      </w:pPr>
      <w:r w:rsidRPr="00B84761">
        <w:rPr>
          <w:rFonts w:cstheme="minorHAnsi"/>
          <w:b/>
          <w:bCs/>
        </w:rPr>
        <w:t>PERFIL PARA</w:t>
      </w:r>
      <w:r w:rsidR="7EC01B9A" w:rsidRPr="00B84761">
        <w:rPr>
          <w:rFonts w:cstheme="minorHAnsi"/>
          <w:b/>
          <w:bCs/>
        </w:rPr>
        <w:t xml:space="preserve"> INGRESO</w:t>
      </w:r>
      <w:r w:rsidR="00DC0415" w:rsidRPr="00B84761">
        <w:rPr>
          <w:rFonts w:cstheme="minorHAnsi"/>
          <w:b/>
          <w:bCs/>
        </w:rPr>
        <w:t xml:space="preserve"> </w:t>
      </w:r>
    </w:p>
    <w:p w14:paraId="7FC3EBAD" w14:textId="65BB2F8F" w:rsidR="00BB48E2" w:rsidRPr="00B84761" w:rsidRDefault="00BB48E2" w:rsidP="00DC0415">
      <w:pPr>
        <w:pBdr>
          <w:top w:val="single" w:sz="4" w:space="1" w:color="auto"/>
          <w:left w:val="single" w:sz="4" w:space="4" w:color="auto"/>
          <w:bottom w:val="single" w:sz="4" w:space="1" w:color="auto"/>
          <w:right w:val="single" w:sz="4" w:space="4" w:color="auto"/>
        </w:pBdr>
        <w:jc w:val="both"/>
        <w:rPr>
          <w:rFonts w:eastAsia="Arial" w:cstheme="minorHAnsi"/>
        </w:rPr>
      </w:pPr>
      <w:r w:rsidRPr="00B84761">
        <w:rPr>
          <w:rFonts w:eastAsia="Arial" w:cstheme="minorHAnsi"/>
        </w:rPr>
        <w:t xml:space="preserve">La población objetivo del Proyecto </w:t>
      </w:r>
      <w:proofErr w:type="spellStart"/>
      <w:r w:rsidR="00AB1320" w:rsidRPr="00B84761">
        <w:rPr>
          <w:rFonts w:eastAsia="Arial" w:cstheme="minorHAnsi"/>
          <w:highlight w:val="yellow"/>
        </w:rPr>
        <w:t>xxxxx</w:t>
      </w:r>
      <w:proofErr w:type="spellEnd"/>
      <w:r w:rsidRPr="00B84761">
        <w:rPr>
          <w:rFonts w:eastAsia="Arial" w:cstheme="minorHAnsi"/>
        </w:rPr>
        <w:t xml:space="preserve"> corresponde a </w:t>
      </w:r>
      <w:r w:rsidR="00AB1320" w:rsidRPr="00B84761">
        <w:rPr>
          <w:rFonts w:eastAsia="Arial" w:cstheme="minorHAnsi"/>
        </w:rPr>
        <w:t>(tipo de población beneficiara)</w:t>
      </w:r>
      <w:r w:rsidRPr="00B84761">
        <w:rPr>
          <w:rFonts w:eastAsia="Arial" w:cstheme="minorHAnsi"/>
        </w:rPr>
        <w:t xml:space="preserve"> en los municipios de </w:t>
      </w:r>
      <w:proofErr w:type="spellStart"/>
      <w:r w:rsidR="001D23D3" w:rsidRPr="00B84761">
        <w:rPr>
          <w:rFonts w:eastAsia="Arial" w:cstheme="minorHAnsi"/>
          <w:highlight w:val="yellow"/>
        </w:rPr>
        <w:t>xxxxx</w:t>
      </w:r>
      <w:proofErr w:type="spellEnd"/>
      <w:r w:rsidR="00AB1320" w:rsidRPr="00B84761">
        <w:rPr>
          <w:rFonts w:eastAsia="Arial" w:cstheme="minorHAnsi"/>
        </w:rPr>
        <w:t>,</w:t>
      </w:r>
      <w:r w:rsidRPr="00B84761">
        <w:rPr>
          <w:rFonts w:eastAsia="Arial" w:cstheme="minorHAnsi"/>
        </w:rPr>
        <w:t xml:space="preserve"> territorio para el cual se diseñó y aplic</w:t>
      </w:r>
      <w:r w:rsidR="00AB1320" w:rsidRPr="00B84761">
        <w:rPr>
          <w:rFonts w:eastAsia="Arial" w:cstheme="minorHAnsi"/>
        </w:rPr>
        <w:t>ó</w:t>
      </w:r>
      <w:r w:rsidRPr="00B84761">
        <w:rPr>
          <w:rFonts w:eastAsia="Arial" w:cstheme="minorHAnsi"/>
        </w:rPr>
        <w:t xml:space="preserve"> encuesta poblacional a fin de conocer las características principales de </w:t>
      </w:r>
      <w:r w:rsidR="00AB1320" w:rsidRPr="00B84761">
        <w:rPr>
          <w:rFonts w:eastAsia="Arial" w:cstheme="minorHAnsi"/>
        </w:rPr>
        <w:t>(</w:t>
      </w:r>
      <w:r w:rsidR="00AB1320" w:rsidRPr="00B84761">
        <w:rPr>
          <w:rFonts w:eastAsia="Arial" w:cstheme="minorHAnsi"/>
          <w:highlight w:val="yellow"/>
        </w:rPr>
        <w:t>tipo de población: mujeres, jóvenes, campesinos, productores, etc</w:t>
      </w:r>
      <w:r w:rsidR="00AB1320" w:rsidRPr="00B84761">
        <w:rPr>
          <w:rFonts w:eastAsia="Arial" w:cstheme="minorHAnsi"/>
        </w:rPr>
        <w:t>.),</w:t>
      </w:r>
      <w:r w:rsidRPr="00B84761">
        <w:rPr>
          <w:rFonts w:eastAsia="Arial" w:cstheme="minorHAnsi"/>
        </w:rPr>
        <w:t xml:space="preserve"> </w:t>
      </w:r>
      <w:r w:rsidR="00BE4463" w:rsidRPr="00B84761">
        <w:rPr>
          <w:rFonts w:eastAsia="Arial" w:cstheme="minorHAnsi"/>
        </w:rPr>
        <w:t>obteniéndose</w:t>
      </w:r>
      <w:r w:rsidRPr="00B84761">
        <w:rPr>
          <w:rFonts w:eastAsia="Arial" w:cstheme="minorHAnsi"/>
        </w:rPr>
        <w:t xml:space="preserve"> para un total de </w:t>
      </w:r>
      <w:proofErr w:type="spellStart"/>
      <w:r w:rsidR="00AB1320" w:rsidRPr="00B84761">
        <w:rPr>
          <w:rFonts w:eastAsia="Arial" w:cstheme="minorHAnsi"/>
          <w:highlight w:val="yellow"/>
        </w:rPr>
        <w:t>xxxx</w:t>
      </w:r>
      <w:proofErr w:type="spellEnd"/>
      <w:r w:rsidRPr="00B84761">
        <w:rPr>
          <w:rFonts w:eastAsia="Arial" w:cstheme="minorHAnsi"/>
        </w:rPr>
        <w:t xml:space="preserve"> </w:t>
      </w:r>
      <w:r w:rsidR="00AB1320" w:rsidRPr="00B84761">
        <w:rPr>
          <w:rFonts w:eastAsia="Arial" w:cstheme="minorHAnsi"/>
        </w:rPr>
        <w:t>encuestados</w:t>
      </w:r>
      <w:r w:rsidRPr="00B84761">
        <w:rPr>
          <w:rFonts w:eastAsia="Arial" w:cstheme="minorHAnsi"/>
        </w:rPr>
        <w:t xml:space="preserve"> los siguientes resultados:</w:t>
      </w:r>
    </w:p>
    <w:p w14:paraId="14D43B8B"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Porcentaje y rangos de edad (grupos etarios).</w:t>
      </w:r>
    </w:p>
    <w:p w14:paraId="2CFCFAA5"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Porcentaje de analfabetismo.</w:t>
      </w:r>
    </w:p>
    <w:p w14:paraId="002859CC"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Porcentaje de población con grupos étnicos.</w:t>
      </w:r>
    </w:p>
    <w:p w14:paraId="27099006"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Porcentaje estado civil.</w:t>
      </w:r>
    </w:p>
    <w:p w14:paraId="34E6F067"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Porcentaje de miembros en cada núcleo familiar.</w:t>
      </w:r>
    </w:p>
    <w:p w14:paraId="1AA16674"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Porcentaje de recepción de ingresos.</w:t>
      </w:r>
    </w:p>
    <w:p w14:paraId="3CE42B1C"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Porcentaje de vulnerabilidad, víctimas, desplazadas, cabeza de hogar.</w:t>
      </w:r>
    </w:p>
    <w:p w14:paraId="1856A924"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Porcentaje de nivel de formación formal.</w:t>
      </w:r>
    </w:p>
    <w:p w14:paraId="4FA386FF"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Porcentaje de nivel de formación no formal.</w:t>
      </w:r>
    </w:p>
    <w:p w14:paraId="4F7EB1F6"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Porcentaje de tipos de procesos de formación recibidos.</w:t>
      </w:r>
    </w:p>
    <w:p w14:paraId="4A7E1597"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Porcentaje de interés de la población objetivo en la formación que se quiere ofertar.</w:t>
      </w:r>
    </w:p>
    <w:p w14:paraId="1A3546A8" w14:textId="783BF21E" w:rsidR="00BB48E2"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 xml:space="preserve">Porcentaje de la población que cuenta con conocimientos básicos en la formación </w:t>
      </w:r>
    </w:p>
    <w:p w14:paraId="42041D3A"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rPr>
      </w:pPr>
    </w:p>
    <w:p w14:paraId="2AB4A3D4" w14:textId="44DB090D" w:rsidR="00BB48E2" w:rsidRPr="00B84761" w:rsidRDefault="00BB48E2" w:rsidP="00DC0415">
      <w:pPr>
        <w:pBdr>
          <w:top w:val="single" w:sz="4" w:space="1" w:color="auto"/>
          <w:left w:val="single" w:sz="4" w:space="4" w:color="auto"/>
          <w:bottom w:val="single" w:sz="4" w:space="1" w:color="auto"/>
          <w:right w:val="single" w:sz="4" w:space="4" w:color="auto"/>
        </w:pBdr>
        <w:spacing w:after="0" w:line="240" w:lineRule="auto"/>
        <w:jc w:val="both"/>
        <w:rPr>
          <w:rFonts w:eastAsia="Arial" w:cstheme="minorHAnsi"/>
        </w:rPr>
      </w:pPr>
      <w:r w:rsidRPr="00B84761">
        <w:rPr>
          <w:rFonts w:eastAsia="Arial" w:cstheme="minorHAnsi"/>
        </w:rPr>
        <w:t xml:space="preserve">Teniendo como base los resultados anteriores se determina el PERFIL DE INGRESO para las estudiantes del </w:t>
      </w:r>
      <w:r w:rsidR="000803DC" w:rsidRPr="00B84761">
        <w:rPr>
          <w:rFonts w:eastAsia="Arial" w:cstheme="minorHAnsi"/>
        </w:rPr>
        <w:t>(</w:t>
      </w:r>
      <w:r w:rsidRPr="00B84761">
        <w:rPr>
          <w:rFonts w:eastAsia="Arial" w:cstheme="minorHAnsi"/>
        </w:rPr>
        <w:t>DIPLOMADO</w:t>
      </w:r>
      <w:r w:rsidR="000803DC" w:rsidRPr="00B84761">
        <w:rPr>
          <w:rFonts w:eastAsia="Arial" w:cstheme="minorHAnsi"/>
        </w:rPr>
        <w:t>, CURSO, SEMINARIO, TALLER)</w:t>
      </w:r>
      <w:r w:rsidRPr="00B84761">
        <w:rPr>
          <w:rFonts w:eastAsia="Arial" w:cstheme="minorHAnsi"/>
        </w:rPr>
        <w:t xml:space="preserve"> EN </w:t>
      </w:r>
      <w:r w:rsidR="001D23D3" w:rsidRPr="00B84761">
        <w:rPr>
          <w:rFonts w:eastAsia="Arial" w:cstheme="minorHAnsi"/>
          <w:highlight w:val="yellow"/>
        </w:rPr>
        <w:t>XXXXX</w:t>
      </w:r>
      <w:r w:rsidRPr="00B84761">
        <w:rPr>
          <w:rFonts w:eastAsia="Arial" w:cstheme="minorHAnsi"/>
        </w:rPr>
        <w:t>, así:</w:t>
      </w:r>
    </w:p>
    <w:p w14:paraId="5B585CCE" w14:textId="77777777" w:rsidR="00DC0415" w:rsidRPr="00B84761" w:rsidRDefault="00DC0415"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14:paraId="15D7BFB9" w14:textId="0A10BF92" w:rsidR="00BB48E2" w:rsidRPr="00B84761" w:rsidRDefault="00BB48E2"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 xml:space="preserve"> Ser </w:t>
      </w:r>
      <w:r w:rsidR="000803DC" w:rsidRPr="00B84761">
        <w:rPr>
          <w:rFonts w:eastAsia="Arial" w:cstheme="minorHAnsi"/>
        </w:rPr>
        <w:t>(</w:t>
      </w:r>
      <w:r w:rsidR="000803DC" w:rsidRPr="00B84761">
        <w:rPr>
          <w:rFonts w:eastAsia="Arial" w:cstheme="minorHAnsi"/>
          <w:highlight w:val="yellow"/>
        </w:rPr>
        <w:t xml:space="preserve">mujeres, hombres, jóvenes, adultos mayores, </w:t>
      </w:r>
      <w:proofErr w:type="spellStart"/>
      <w:r w:rsidR="000803DC" w:rsidRPr="00B84761">
        <w:rPr>
          <w:rFonts w:eastAsia="Arial" w:cstheme="minorHAnsi"/>
          <w:highlight w:val="yellow"/>
        </w:rPr>
        <w:t>etc</w:t>
      </w:r>
      <w:proofErr w:type="spellEnd"/>
      <w:r w:rsidR="000803DC" w:rsidRPr="00B84761">
        <w:rPr>
          <w:rFonts w:eastAsia="Arial" w:cstheme="minorHAnsi"/>
        </w:rPr>
        <w:t>)</w:t>
      </w:r>
      <w:r w:rsidRPr="00B84761">
        <w:rPr>
          <w:rFonts w:eastAsia="Arial" w:cstheme="minorHAnsi"/>
        </w:rPr>
        <w:t xml:space="preserve"> mayores de </w:t>
      </w:r>
      <w:r w:rsidR="000803DC" w:rsidRPr="00B84761">
        <w:rPr>
          <w:rFonts w:eastAsia="Arial" w:cstheme="minorHAnsi"/>
        </w:rPr>
        <w:t>xx</w:t>
      </w:r>
      <w:r w:rsidRPr="00B84761">
        <w:rPr>
          <w:rFonts w:eastAsia="Arial" w:cstheme="minorHAnsi"/>
        </w:rPr>
        <w:t xml:space="preserve"> años</w:t>
      </w:r>
      <w:r w:rsidR="000803DC" w:rsidRPr="00B84761">
        <w:rPr>
          <w:rFonts w:eastAsia="Arial" w:cstheme="minorHAnsi"/>
        </w:rPr>
        <w:t>.</w:t>
      </w:r>
    </w:p>
    <w:p w14:paraId="10E2DF45" w14:textId="482F29CE" w:rsidR="00BB48E2" w:rsidRPr="00B84761" w:rsidRDefault="00BB48E2"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 xml:space="preserve">Tener </w:t>
      </w:r>
      <w:r w:rsidR="000803DC" w:rsidRPr="00B84761">
        <w:rPr>
          <w:rFonts w:eastAsia="Arial" w:cstheme="minorHAnsi"/>
        </w:rPr>
        <w:t xml:space="preserve">un nivel de escolaridad </w:t>
      </w:r>
      <w:r w:rsidRPr="00B84761">
        <w:rPr>
          <w:rFonts w:eastAsia="Arial" w:cstheme="minorHAnsi"/>
        </w:rPr>
        <w:t xml:space="preserve">mayor o igual al grado </w:t>
      </w:r>
      <w:proofErr w:type="spellStart"/>
      <w:r w:rsidR="000803DC" w:rsidRPr="00B84761">
        <w:rPr>
          <w:rFonts w:eastAsia="Arial" w:cstheme="minorHAnsi"/>
          <w:highlight w:val="yellow"/>
        </w:rPr>
        <w:t>xxxxx</w:t>
      </w:r>
      <w:proofErr w:type="spellEnd"/>
      <w:r w:rsidRPr="00B84761">
        <w:rPr>
          <w:rFonts w:eastAsia="Arial" w:cstheme="minorHAnsi"/>
        </w:rPr>
        <w:t xml:space="preserve"> de la educación </w:t>
      </w:r>
      <w:r w:rsidR="000803DC" w:rsidRPr="00B84761">
        <w:rPr>
          <w:rFonts w:eastAsia="Arial" w:cstheme="minorHAnsi"/>
        </w:rPr>
        <w:t>(</w:t>
      </w:r>
      <w:r w:rsidRPr="00B84761">
        <w:rPr>
          <w:rFonts w:eastAsia="Arial" w:cstheme="minorHAnsi"/>
          <w:highlight w:val="yellow"/>
        </w:rPr>
        <w:t>básica primaria</w:t>
      </w:r>
      <w:r w:rsidR="000803DC" w:rsidRPr="00B84761">
        <w:rPr>
          <w:rFonts w:eastAsia="Arial" w:cstheme="minorHAnsi"/>
          <w:highlight w:val="yellow"/>
        </w:rPr>
        <w:t xml:space="preserve">, secundaria, técnica, tecnológica, profesional, </w:t>
      </w:r>
      <w:proofErr w:type="spellStart"/>
      <w:r w:rsidR="000803DC" w:rsidRPr="00B84761">
        <w:rPr>
          <w:rFonts w:eastAsia="Arial" w:cstheme="minorHAnsi"/>
          <w:highlight w:val="yellow"/>
        </w:rPr>
        <w:t>etc</w:t>
      </w:r>
      <w:proofErr w:type="spellEnd"/>
      <w:r w:rsidR="000803DC" w:rsidRPr="00B84761">
        <w:rPr>
          <w:rFonts w:eastAsia="Arial" w:cstheme="minorHAnsi"/>
        </w:rPr>
        <w:t>).</w:t>
      </w:r>
    </w:p>
    <w:p w14:paraId="6A9C2358" w14:textId="77777777" w:rsidR="00BB48E2" w:rsidRPr="00B84761" w:rsidRDefault="00BB48E2"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Tener disponibilidad de tiempo</w:t>
      </w:r>
    </w:p>
    <w:p w14:paraId="0304D98A" w14:textId="6D41C91C" w:rsidR="00BB48E2" w:rsidRPr="00B84761" w:rsidRDefault="00BB48E2" w:rsidP="00DC0415">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84761">
        <w:rPr>
          <w:rFonts w:eastAsia="Arial" w:cstheme="minorHAnsi"/>
        </w:rPr>
        <w:t xml:space="preserve">Residir en las zonas de influencia directa del proyecto, especialmente en el área </w:t>
      </w:r>
      <w:r w:rsidR="000803DC" w:rsidRPr="00B84761">
        <w:rPr>
          <w:rFonts w:eastAsia="Arial" w:cstheme="minorHAnsi"/>
        </w:rPr>
        <w:t>(</w:t>
      </w:r>
      <w:r w:rsidRPr="00B84761">
        <w:rPr>
          <w:rFonts w:eastAsia="Arial" w:cstheme="minorHAnsi"/>
          <w:highlight w:val="yellow"/>
        </w:rPr>
        <w:t>rural</w:t>
      </w:r>
      <w:r w:rsidR="000803DC" w:rsidRPr="00B84761">
        <w:rPr>
          <w:rFonts w:eastAsia="Arial" w:cstheme="minorHAnsi"/>
          <w:highlight w:val="yellow"/>
        </w:rPr>
        <w:t>, urbana</w:t>
      </w:r>
      <w:r w:rsidR="000803DC" w:rsidRPr="00B84761">
        <w:rPr>
          <w:rFonts w:eastAsia="Arial" w:cstheme="minorHAnsi"/>
        </w:rPr>
        <w:t>)</w:t>
      </w:r>
      <w:r w:rsidRPr="00B84761">
        <w:rPr>
          <w:rFonts w:eastAsia="Arial" w:cstheme="minorHAnsi"/>
        </w:rPr>
        <w:t xml:space="preserve"> del mismo.</w:t>
      </w:r>
    </w:p>
    <w:p w14:paraId="0EAF67ED" w14:textId="77777777" w:rsidR="00BB48E2" w:rsidRPr="00B84761" w:rsidRDefault="00BB48E2" w:rsidP="00DC0415">
      <w:pPr>
        <w:pStyle w:val="Prrafodelista"/>
        <w:spacing w:after="200" w:line="276" w:lineRule="auto"/>
        <w:jc w:val="both"/>
        <w:rPr>
          <w:rFonts w:cstheme="minorHAnsi"/>
        </w:rPr>
      </w:pPr>
    </w:p>
    <w:p w14:paraId="37137170" w14:textId="679E9098" w:rsidR="00A951C8" w:rsidRPr="00B84761" w:rsidRDefault="7EC01B9A" w:rsidP="00022583">
      <w:pPr>
        <w:pStyle w:val="Prrafodelista"/>
        <w:numPr>
          <w:ilvl w:val="0"/>
          <w:numId w:val="29"/>
        </w:numPr>
        <w:tabs>
          <w:tab w:val="left" w:pos="284"/>
        </w:tabs>
        <w:spacing w:after="0" w:line="240" w:lineRule="auto"/>
        <w:jc w:val="both"/>
        <w:rPr>
          <w:rFonts w:cstheme="minorHAnsi"/>
          <w:b/>
          <w:bCs/>
        </w:rPr>
      </w:pPr>
      <w:r w:rsidRPr="00B84761">
        <w:rPr>
          <w:rFonts w:cstheme="minorHAnsi"/>
          <w:b/>
          <w:bCs/>
        </w:rPr>
        <w:t xml:space="preserve">PERFIL </w:t>
      </w:r>
      <w:r w:rsidR="000A4397" w:rsidRPr="00B84761">
        <w:rPr>
          <w:rFonts w:cstheme="minorHAnsi"/>
          <w:b/>
          <w:bCs/>
        </w:rPr>
        <w:t>DEL EGRESAD</w:t>
      </w:r>
      <w:r w:rsidR="00DC0415" w:rsidRPr="00B84761">
        <w:rPr>
          <w:rFonts w:cstheme="minorHAnsi"/>
          <w:b/>
          <w:bCs/>
        </w:rPr>
        <w:t>O</w:t>
      </w:r>
    </w:p>
    <w:p w14:paraId="19219836" w14:textId="77777777" w:rsidR="00A951C8" w:rsidRPr="00B84761" w:rsidRDefault="00A951C8" w:rsidP="00A951C8">
      <w:pPr>
        <w:pStyle w:val="Prrafodelista"/>
        <w:tabs>
          <w:tab w:val="left" w:pos="284"/>
        </w:tabs>
        <w:spacing w:after="0" w:line="240" w:lineRule="auto"/>
        <w:ind w:left="0"/>
        <w:jc w:val="both"/>
        <w:rPr>
          <w:rFonts w:cstheme="minorHAnsi"/>
        </w:rPr>
      </w:pPr>
    </w:p>
    <w:p w14:paraId="0A266F68" w14:textId="1962B548" w:rsidR="00A951C8" w:rsidRPr="00B84761" w:rsidRDefault="000803DC" w:rsidP="00DC0415">
      <w:pPr>
        <w:pBdr>
          <w:top w:val="single" w:sz="4" w:space="1" w:color="auto"/>
          <w:left w:val="single" w:sz="4" w:space="4" w:color="auto"/>
          <w:bottom w:val="single" w:sz="4" w:space="1" w:color="auto"/>
          <w:right w:val="single" w:sz="4" w:space="4" w:color="auto"/>
        </w:pBdr>
        <w:rPr>
          <w:rFonts w:cstheme="minorHAnsi"/>
        </w:rPr>
      </w:pPr>
      <w:r w:rsidRPr="00B84761">
        <w:rPr>
          <w:rFonts w:cstheme="minorHAnsi"/>
          <w:highlight w:val="yellow"/>
        </w:rPr>
        <w:t>La (población objetivo)</w:t>
      </w:r>
      <w:r w:rsidR="7EC01B9A" w:rsidRPr="00B84761">
        <w:rPr>
          <w:rFonts w:cstheme="minorHAnsi"/>
          <w:highlight w:val="yellow"/>
        </w:rPr>
        <w:t xml:space="preserve"> que culminen a satisfacción el diplomado podrán</w:t>
      </w:r>
      <w:r w:rsidR="001D23D3" w:rsidRPr="00B84761">
        <w:rPr>
          <w:rFonts w:cstheme="minorHAnsi"/>
          <w:highlight w:val="yellow"/>
        </w:rPr>
        <w:t xml:space="preserve"> desempeñarse como</w:t>
      </w:r>
      <w:r w:rsidR="7EC01B9A" w:rsidRPr="00B84761">
        <w:rPr>
          <w:rFonts w:cstheme="minorHAnsi"/>
          <w:highlight w:val="yellow"/>
        </w:rPr>
        <w:t>:</w:t>
      </w:r>
    </w:p>
    <w:p w14:paraId="296FEF7D" w14:textId="5FE0FE19" w:rsidR="00A951C8" w:rsidRPr="00B84761" w:rsidRDefault="00506549" w:rsidP="00DC0415">
      <w:pPr>
        <w:pBdr>
          <w:top w:val="single" w:sz="4" w:space="1" w:color="auto"/>
          <w:left w:val="single" w:sz="4" w:space="4" w:color="auto"/>
          <w:bottom w:val="single" w:sz="4" w:space="1" w:color="auto"/>
          <w:right w:val="single" w:sz="4" w:space="4" w:color="auto"/>
        </w:pBdr>
        <w:spacing w:after="200" w:line="276" w:lineRule="auto"/>
        <w:jc w:val="both"/>
        <w:rPr>
          <w:rFonts w:cstheme="minorHAnsi"/>
        </w:rPr>
      </w:pPr>
      <w:r w:rsidRPr="00B84761">
        <w:rPr>
          <w:rFonts w:cstheme="minorHAnsi"/>
        </w:rPr>
        <w:t xml:space="preserve">Competencias duras </w:t>
      </w:r>
      <w:r w:rsidR="00DC0415" w:rsidRPr="00B84761">
        <w:rPr>
          <w:rFonts w:cstheme="minorHAnsi"/>
        </w:rPr>
        <w:t>1</w:t>
      </w:r>
    </w:p>
    <w:p w14:paraId="1F979CE0" w14:textId="064CD4B3" w:rsidR="00DC0415" w:rsidRPr="00B84761" w:rsidRDefault="00DC0415" w:rsidP="00DC0415">
      <w:pPr>
        <w:pBdr>
          <w:top w:val="single" w:sz="4" w:space="1" w:color="auto"/>
          <w:left w:val="single" w:sz="4" w:space="4" w:color="auto"/>
          <w:bottom w:val="single" w:sz="4" w:space="1" w:color="auto"/>
          <w:right w:val="single" w:sz="4" w:space="4" w:color="auto"/>
        </w:pBdr>
        <w:spacing w:after="200" w:line="276" w:lineRule="auto"/>
        <w:jc w:val="both"/>
        <w:rPr>
          <w:rFonts w:cstheme="minorHAnsi"/>
        </w:rPr>
      </w:pPr>
      <w:r w:rsidRPr="00B84761">
        <w:rPr>
          <w:rFonts w:cstheme="minorHAnsi"/>
        </w:rPr>
        <w:t>Competencias duras 2</w:t>
      </w:r>
    </w:p>
    <w:p w14:paraId="166A0682" w14:textId="2DFC9F9D" w:rsidR="00DC0415" w:rsidRPr="00B84761" w:rsidRDefault="00DC0415" w:rsidP="00DC0415">
      <w:pPr>
        <w:pBdr>
          <w:top w:val="single" w:sz="4" w:space="1" w:color="auto"/>
          <w:left w:val="single" w:sz="4" w:space="4" w:color="auto"/>
          <w:bottom w:val="single" w:sz="4" w:space="1" w:color="auto"/>
          <w:right w:val="single" w:sz="4" w:space="4" w:color="auto"/>
        </w:pBdr>
        <w:spacing w:after="200" w:line="276" w:lineRule="auto"/>
        <w:jc w:val="both"/>
        <w:rPr>
          <w:rFonts w:cstheme="minorHAnsi"/>
        </w:rPr>
      </w:pPr>
      <w:r w:rsidRPr="00B84761">
        <w:rPr>
          <w:rFonts w:cstheme="minorHAnsi"/>
        </w:rPr>
        <w:t>Competencias duras 3</w:t>
      </w:r>
    </w:p>
    <w:p w14:paraId="091903BB" w14:textId="107A62B9" w:rsidR="00506549" w:rsidRPr="00B84761" w:rsidRDefault="00DC0415" w:rsidP="00DC0415">
      <w:pPr>
        <w:pBdr>
          <w:top w:val="single" w:sz="4" w:space="1" w:color="auto"/>
          <w:left w:val="single" w:sz="4" w:space="4" w:color="auto"/>
          <w:bottom w:val="single" w:sz="4" w:space="1" w:color="auto"/>
          <w:right w:val="single" w:sz="4" w:space="4" w:color="auto"/>
        </w:pBdr>
        <w:spacing w:after="200" w:line="276" w:lineRule="auto"/>
        <w:jc w:val="both"/>
        <w:rPr>
          <w:rFonts w:cstheme="minorHAnsi"/>
        </w:rPr>
      </w:pPr>
      <w:r w:rsidRPr="00B84761">
        <w:rPr>
          <w:rFonts w:cstheme="minorHAnsi"/>
        </w:rPr>
        <w:t>Competencias blandas 1</w:t>
      </w:r>
    </w:p>
    <w:p w14:paraId="5F74FA16" w14:textId="2B7F51B7" w:rsidR="00DC0415" w:rsidRPr="00B84761" w:rsidRDefault="00DC0415" w:rsidP="00DC0415">
      <w:pPr>
        <w:pBdr>
          <w:top w:val="single" w:sz="4" w:space="1" w:color="auto"/>
          <w:left w:val="single" w:sz="4" w:space="4" w:color="auto"/>
          <w:bottom w:val="single" w:sz="4" w:space="1" w:color="auto"/>
          <w:right w:val="single" w:sz="4" w:space="4" w:color="auto"/>
        </w:pBdr>
        <w:spacing w:after="200" w:line="276" w:lineRule="auto"/>
        <w:jc w:val="both"/>
        <w:rPr>
          <w:rFonts w:cstheme="minorHAnsi"/>
        </w:rPr>
      </w:pPr>
      <w:r w:rsidRPr="00B84761">
        <w:rPr>
          <w:rFonts w:cstheme="minorHAnsi"/>
        </w:rPr>
        <w:t>Competencias blandas 2</w:t>
      </w:r>
    </w:p>
    <w:p w14:paraId="722F6A54" w14:textId="77777777" w:rsidR="00DC0415" w:rsidRPr="00B84761" w:rsidRDefault="00DC0415" w:rsidP="00625CF8">
      <w:pPr>
        <w:spacing w:after="200" w:line="276" w:lineRule="auto"/>
        <w:jc w:val="both"/>
        <w:rPr>
          <w:rFonts w:cstheme="minorHAnsi"/>
        </w:rPr>
      </w:pPr>
    </w:p>
    <w:p w14:paraId="7194DBDC" w14:textId="256A5E91" w:rsidR="00852BC2" w:rsidRPr="00B84761" w:rsidRDefault="00625CF8" w:rsidP="00022583">
      <w:pPr>
        <w:pStyle w:val="Prrafodelista"/>
        <w:numPr>
          <w:ilvl w:val="0"/>
          <w:numId w:val="29"/>
        </w:numPr>
        <w:jc w:val="both"/>
        <w:rPr>
          <w:rFonts w:cstheme="minorHAnsi"/>
          <w:b/>
        </w:rPr>
      </w:pPr>
      <w:r w:rsidRPr="00B84761">
        <w:rPr>
          <w:rFonts w:eastAsia="Arial" w:cstheme="minorHAnsi"/>
          <w:b/>
        </w:rPr>
        <w:t xml:space="preserve">GENERALIDADES, NECESIDADES, PERTINENCIA Y OPORTUNIDADES PRODUCTIVAS EN LA REGIÓN. </w:t>
      </w:r>
    </w:p>
    <w:p w14:paraId="0BF7BE17" w14:textId="56631E4C" w:rsidR="00BC56C2" w:rsidRPr="00B84761" w:rsidRDefault="00BC56C2" w:rsidP="00DC0415">
      <w:pPr>
        <w:pBdr>
          <w:top w:val="single" w:sz="4" w:space="1" w:color="auto"/>
          <w:left w:val="single" w:sz="4" w:space="4" w:color="auto"/>
          <w:bottom w:val="single" w:sz="4" w:space="1" w:color="auto"/>
          <w:right w:val="single" w:sz="4" w:space="4" w:color="auto"/>
        </w:pBdr>
        <w:jc w:val="both"/>
        <w:rPr>
          <w:rFonts w:eastAsia="Arial" w:cstheme="minorHAnsi"/>
        </w:rPr>
      </w:pPr>
      <w:r w:rsidRPr="00B84761">
        <w:rPr>
          <w:rFonts w:eastAsia="Arial" w:cstheme="minorHAnsi"/>
        </w:rPr>
        <w:t xml:space="preserve">Se debe comentar aspectos relacionados con el tema principal de la capacitación-formación (emprendimiento, turismo, educación ambiental, etc.) en el contexto colombiano (investigaciones realizadas, experiencias exitosas en otras regiones, </w:t>
      </w:r>
      <w:proofErr w:type="spellStart"/>
      <w:r w:rsidRPr="00B84761">
        <w:rPr>
          <w:rFonts w:eastAsia="Arial" w:cstheme="minorHAnsi"/>
        </w:rPr>
        <w:t>etc</w:t>
      </w:r>
      <w:proofErr w:type="spellEnd"/>
      <w:r w:rsidRPr="00B84761">
        <w:rPr>
          <w:rFonts w:eastAsia="Arial" w:cstheme="minorHAnsi"/>
        </w:rPr>
        <w:t xml:space="preserve">), así como la pertinencia para el departamento y los municipios en los que se ofrecerá. </w:t>
      </w:r>
    </w:p>
    <w:p w14:paraId="7D815579" w14:textId="77777777" w:rsidR="00DC0415" w:rsidRPr="00B84761" w:rsidRDefault="00541D0A" w:rsidP="00DC0415">
      <w:pPr>
        <w:pBdr>
          <w:top w:val="single" w:sz="4" w:space="1" w:color="auto"/>
          <w:left w:val="single" w:sz="4" w:space="4" w:color="auto"/>
          <w:bottom w:val="single" w:sz="4" w:space="1" w:color="auto"/>
          <w:right w:val="single" w:sz="4" w:space="4" w:color="auto"/>
        </w:pBdr>
        <w:jc w:val="both"/>
        <w:rPr>
          <w:rFonts w:eastAsia="Arial" w:cstheme="minorHAnsi"/>
          <w:highlight w:val="red"/>
        </w:rPr>
      </w:pPr>
      <w:r w:rsidRPr="00B84761">
        <w:rPr>
          <w:rFonts w:eastAsia="Arial" w:cstheme="minorHAnsi"/>
          <w:highlight w:val="red"/>
        </w:rPr>
        <w:t>Ejemplo</w:t>
      </w:r>
      <w:r w:rsidR="00DC0415" w:rsidRPr="00B84761">
        <w:rPr>
          <w:rFonts w:eastAsia="Arial" w:cstheme="minorHAnsi"/>
          <w:highlight w:val="red"/>
        </w:rPr>
        <w:t>:</w:t>
      </w:r>
    </w:p>
    <w:p w14:paraId="6280B100" w14:textId="777C883C" w:rsidR="00BC56C2" w:rsidRPr="00B84761" w:rsidRDefault="00541D0A" w:rsidP="00DC0415">
      <w:pPr>
        <w:pBdr>
          <w:top w:val="single" w:sz="4" w:space="1" w:color="auto"/>
          <w:left w:val="single" w:sz="4" w:space="4" w:color="auto"/>
          <w:bottom w:val="single" w:sz="4" w:space="1" w:color="auto"/>
          <w:right w:val="single" w:sz="4" w:space="4" w:color="auto"/>
        </w:pBdr>
        <w:jc w:val="both"/>
        <w:rPr>
          <w:rFonts w:eastAsia="Arial" w:cstheme="minorHAnsi"/>
          <w:b/>
          <w:highlight w:val="yellow"/>
        </w:rPr>
      </w:pPr>
      <w:r w:rsidRPr="00B84761">
        <w:rPr>
          <w:rFonts w:eastAsia="Arial" w:cstheme="minorHAnsi"/>
          <w:b/>
          <w:highlight w:val="yellow"/>
        </w:rPr>
        <w:t>Emprendimiento:</w:t>
      </w:r>
    </w:p>
    <w:p w14:paraId="0CCB3A13" w14:textId="3A441FB2" w:rsidR="00852BC2" w:rsidRPr="00B84761" w:rsidRDefault="62A71B43" w:rsidP="00DC0415">
      <w:pPr>
        <w:pBdr>
          <w:top w:val="single" w:sz="4" w:space="1" w:color="auto"/>
          <w:left w:val="single" w:sz="4" w:space="4" w:color="auto"/>
          <w:bottom w:val="single" w:sz="4" w:space="1" w:color="auto"/>
          <w:right w:val="single" w:sz="4" w:space="4" w:color="auto"/>
        </w:pBdr>
        <w:jc w:val="both"/>
        <w:rPr>
          <w:rFonts w:eastAsia="Arial" w:cstheme="minorHAnsi"/>
          <w:highlight w:val="yellow"/>
          <w:lang w:bidi="ar"/>
        </w:rPr>
      </w:pPr>
      <w:r w:rsidRPr="00B84761">
        <w:rPr>
          <w:rFonts w:eastAsia="Arial" w:cstheme="minorHAnsi"/>
          <w:highlight w:val="yellow"/>
        </w:rPr>
        <w:t xml:space="preserve">De acuerdo a los datos reportados del último estudio realizado por </w:t>
      </w:r>
      <w:r w:rsidRPr="00B84761">
        <w:rPr>
          <w:rFonts w:eastAsia="Arial" w:cstheme="minorHAnsi"/>
          <w:highlight w:val="yellow"/>
          <w:lang w:bidi="ar"/>
        </w:rPr>
        <w:t xml:space="preserve">Global </w:t>
      </w:r>
      <w:proofErr w:type="spellStart"/>
      <w:r w:rsidRPr="00B84761">
        <w:rPr>
          <w:rFonts w:eastAsia="Arial" w:cstheme="minorHAnsi"/>
          <w:highlight w:val="yellow"/>
          <w:lang w:bidi="ar"/>
        </w:rPr>
        <w:t>Entrepreneurship</w:t>
      </w:r>
      <w:proofErr w:type="spellEnd"/>
      <w:r w:rsidRPr="00B84761">
        <w:rPr>
          <w:rFonts w:eastAsia="Arial" w:cstheme="minorHAnsi"/>
          <w:highlight w:val="yellow"/>
          <w:lang w:bidi="ar"/>
        </w:rPr>
        <w:t xml:space="preserve"> Monitor (GEM, </w:t>
      </w:r>
      <w:r w:rsidRPr="00B84761">
        <w:rPr>
          <w:rFonts w:eastAsia="Arial" w:cstheme="minorHAnsi"/>
          <w:highlight w:val="yellow"/>
        </w:rPr>
        <w:t>Colombia/</w:t>
      </w:r>
      <w:proofErr w:type="spellStart"/>
      <w:r w:rsidRPr="00B84761">
        <w:rPr>
          <w:rFonts w:eastAsia="Arial" w:cstheme="minorHAnsi"/>
          <w:highlight w:val="yellow"/>
        </w:rPr>
        <w:t>Entrepreneurial</w:t>
      </w:r>
      <w:proofErr w:type="spellEnd"/>
      <w:r w:rsidRPr="00B84761">
        <w:rPr>
          <w:rFonts w:eastAsia="Arial" w:cstheme="minorHAnsi"/>
          <w:highlight w:val="yellow"/>
        </w:rPr>
        <w:t xml:space="preserve"> </w:t>
      </w:r>
      <w:proofErr w:type="spellStart"/>
      <w:r w:rsidRPr="00B84761">
        <w:rPr>
          <w:rFonts w:eastAsia="Arial" w:cstheme="minorHAnsi"/>
          <w:highlight w:val="yellow"/>
        </w:rPr>
        <w:t>Behaviour</w:t>
      </w:r>
      <w:proofErr w:type="spellEnd"/>
      <w:r w:rsidRPr="00B84761">
        <w:rPr>
          <w:rFonts w:eastAsia="Arial" w:cstheme="minorHAnsi"/>
          <w:highlight w:val="yellow"/>
        </w:rPr>
        <w:t xml:space="preserve"> and </w:t>
      </w:r>
      <w:proofErr w:type="spellStart"/>
      <w:r w:rsidRPr="00B84761">
        <w:rPr>
          <w:rFonts w:eastAsia="Arial" w:cstheme="minorHAnsi"/>
          <w:highlight w:val="yellow"/>
        </w:rPr>
        <w:t>Attitudes</w:t>
      </w:r>
      <w:proofErr w:type="spellEnd"/>
      <w:r w:rsidRPr="00B84761">
        <w:rPr>
          <w:rFonts w:eastAsia="Arial" w:cstheme="minorHAnsi"/>
          <w:highlight w:val="yellow"/>
        </w:rPr>
        <w:t>, 2017</w:t>
      </w:r>
      <w:r w:rsidRPr="00B84761">
        <w:rPr>
          <w:rFonts w:eastAsia="Arial" w:cstheme="minorHAnsi"/>
          <w:highlight w:val="yellow"/>
          <w:lang w:bidi="ar"/>
        </w:rPr>
        <w:t xml:space="preserve">) llevado a cabo en Colombia en el año 2017, el 52% de la población adulta (entre 18 y 64 años de edad) considera la oportunidad de comenzar un negocio en el área en la que vive, y cerca del 70% considera tener las habilidades y conocimientos requeridos para comenzar su emprendimiento. Esta cultura emprendedora que se ha visto fortalecida en el país y la cual se evidencia en el estudio realizado por </w:t>
      </w:r>
      <w:r w:rsidR="00625CF8" w:rsidRPr="00B84761">
        <w:rPr>
          <w:rFonts w:eastAsia="Arial" w:cstheme="minorHAnsi"/>
          <w:highlight w:val="yellow"/>
          <w:lang w:bidi="ar"/>
        </w:rPr>
        <w:t>GEM, es</w:t>
      </w:r>
      <w:r w:rsidRPr="00B84761">
        <w:rPr>
          <w:rFonts w:eastAsia="Arial" w:cstheme="minorHAnsi"/>
          <w:highlight w:val="yellow"/>
          <w:lang w:bidi="ar"/>
        </w:rPr>
        <w:t xml:space="preserve"> debida en gran medida a las corporaciones e instituciones, tales como </w:t>
      </w:r>
      <w:proofErr w:type="spellStart"/>
      <w:r w:rsidRPr="00B84761">
        <w:rPr>
          <w:rFonts w:eastAsia="Arial" w:cstheme="minorHAnsi"/>
          <w:highlight w:val="yellow"/>
          <w:lang w:bidi="ar"/>
        </w:rPr>
        <w:t>INNpulsa</w:t>
      </w:r>
      <w:proofErr w:type="spellEnd"/>
      <w:r w:rsidRPr="00B84761">
        <w:rPr>
          <w:rFonts w:eastAsia="Arial" w:cstheme="minorHAnsi"/>
          <w:highlight w:val="yellow"/>
          <w:lang w:bidi="ar"/>
        </w:rPr>
        <w:t xml:space="preserve">, Colombia Digital, </w:t>
      </w:r>
      <w:proofErr w:type="spellStart"/>
      <w:r w:rsidRPr="00B84761">
        <w:rPr>
          <w:rFonts w:eastAsia="Arial" w:cstheme="minorHAnsi"/>
          <w:highlight w:val="yellow"/>
          <w:lang w:bidi="ar"/>
        </w:rPr>
        <w:t>Connect</w:t>
      </w:r>
      <w:proofErr w:type="spellEnd"/>
      <w:r w:rsidRPr="00B84761">
        <w:rPr>
          <w:rFonts w:eastAsia="Arial" w:cstheme="minorHAnsi"/>
          <w:highlight w:val="yellow"/>
          <w:lang w:bidi="ar"/>
        </w:rPr>
        <w:t xml:space="preserve"> Bogotá Región, Apps.co, Fondo Emprender, Cámaras de Comercio, entre otras, las cuales han brindado una colaboración que generalmente es económica, sin la cual una gran mayoría de los proyectos emprendedores no podrían desarrollarse y culminarse satisfactoriamente.</w:t>
      </w:r>
    </w:p>
    <w:p w14:paraId="67EB5E3C" w14:textId="77777777" w:rsidR="00852BC2" w:rsidRPr="00B84761" w:rsidRDefault="62A71B43" w:rsidP="00DC0415">
      <w:pPr>
        <w:pBdr>
          <w:top w:val="single" w:sz="4" w:space="1" w:color="auto"/>
          <w:left w:val="single" w:sz="4" w:space="4" w:color="auto"/>
          <w:bottom w:val="single" w:sz="4" w:space="1" w:color="auto"/>
          <w:right w:val="single" w:sz="4" w:space="4" w:color="auto"/>
        </w:pBdr>
        <w:jc w:val="both"/>
        <w:rPr>
          <w:rFonts w:eastAsia="Arial" w:cstheme="minorHAnsi"/>
          <w:highlight w:val="yellow"/>
          <w:lang w:bidi="ar"/>
        </w:rPr>
      </w:pPr>
      <w:r w:rsidRPr="00B84761">
        <w:rPr>
          <w:rFonts w:eastAsia="Arial" w:cstheme="minorHAnsi"/>
          <w:highlight w:val="yellow"/>
          <w:lang w:bidi="ar"/>
        </w:rPr>
        <w:t xml:space="preserve">Sin embargo, se debe resaltar que aun cuando la cultura de emprendimiento en el país ha ido creciendo paulatinamente, existe dos obstáculos claros que ponen un límite a las propuestas emprendedoras, y estas son </w:t>
      </w:r>
      <w:r w:rsidRPr="00B84761">
        <w:rPr>
          <w:rFonts w:eastAsia="Arial" w:cstheme="minorHAnsi"/>
          <w:highlight w:val="yellow"/>
          <w:lang w:bidi="ar"/>
        </w:rPr>
        <w:lastRenderedPageBreak/>
        <w:t xml:space="preserve">la burocracia y la falta de inversionistas (según encuesta realizada por exalumnos de IE Business </w:t>
      </w:r>
      <w:proofErr w:type="spellStart"/>
      <w:r w:rsidRPr="00B84761">
        <w:rPr>
          <w:rFonts w:eastAsia="Arial" w:cstheme="minorHAnsi"/>
          <w:highlight w:val="yellow"/>
          <w:lang w:bidi="ar"/>
        </w:rPr>
        <w:t>School</w:t>
      </w:r>
      <w:proofErr w:type="spellEnd"/>
      <w:r w:rsidRPr="00B84761">
        <w:rPr>
          <w:rFonts w:eastAsia="Arial" w:cstheme="minorHAnsi"/>
          <w:highlight w:val="yellow"/>
          <w:lang w:bidi="ar"/>
        </w:rPr>
        <w:t>), barreras que se pueden ir levantando con unas políticas claras y apropiadas para tal fin, puesto que son en gran medida las responsables que el 26% de la población adulta encuestada por GEM indique un miedo al fracaso como principal causa para no iniciar su propio negocio o proyecto.</w:t>
      </w:r>
    </w:p>
    <w:p w14:paraId="49BD7508" w14:textId="26C4D8E4" w:rsidR="00852BC2" w:rsidRPr="00B84761" w:rsidRDefault="62A71B43" w:rsidP="00DC0415">
      <w:pPr>
        <w:pBdr>
          <w:top w:val="single" w:sz="4" w:space="1" w:color="auto"/>
          <w:left w:val="single" w:sz="4" w:space="4" w:color="auto"/>
          <w:bottom w:val="single" w:sz="4" w:space="1" w:color="auto"/>
          <w:right w:val="single" w:sz="4" w:space="4" w:color="auto"/>
        </w:pBdr>
        <w:jc w:val="both"/>
        <w:rPr>
          <w:rFonts w:eastAsia="Arial" w:cstheme="minorHAnsi"/>
          <w:highlight w:val="yellow"/>
          <w:lang w:bidi="ar"/>
        </w:rPr>
      </w:pPr>
      <w:r w:rsidRPr="00B84761">
        <w:rPr>
          <w:rFonts w:eastAsia="Arial" w:cstheme="minorHAnsi"/>
          <w:highlight w:val="yellow"/>
          <w:lang w:bidi="ar"/>
        </w:rPr>
        <w:t xml:space="preserve">Específicamente dentro del turismo de naturaleza y de aventura en Colombia, destacan emprendimientos como “AWAKE”, la cual fue una iniciativa </w:t>
      </w:r>
      <w:r w:rsidR="004563E0" w:rsidRPr="00B84761">
        <w:rPr>
          <w:rFonts w:eastAsia="Arial" w:cstheme="minorHAnsi"/>
          <w:highlight w:val="yellow"/>
          <w:lang w:bidi="ar"/>
        </w:rPr>
        <w:t>de jóvenes</w:t>
      </w:r>
      <w:r w:rsidRPr="00B84761">
        <w:rPr>
          <w:rFonts w:eastAsia="Arial" w:cstheme="minorHAnsi"/>
          <w:highlight w:val="yellow"/>
          <w:lang w:bidi="ar"/>
        </w:rPr>
        <w:t xml:space="preserve"> amantes de la naturaleza, la cual mediante la agencia “</w:t>
      </w:r>
      <w:proofErr w:type="spellStart"/>
      <w:r w:rsidRPr="00B84761">
        <w:rPr>
          <w:rFonts w:eastAsia="Arial" w:cstheme="minorHAnsi"/>
          <w:highlight w:val="yellow"/>
          <w:lang w:bidi="ar"/>
        </w:rPr>
        <w:t>Awake</w:t>
      </w:r>
      <w:proofErr w:type="spellEnd"/>
      <w:r w:rsidRPr="00B84761">
        <w:rPr>
          <w:rFonts w:eastAsia="Arial" w:cstheme="minorHAnsi"/>
          <w:highlight w:val="yellow"/>
          <w:lang w:bidi="ar"/>
        </w:rPr>
        <w:t xml:space="preserve"> </w:t>
      </w:r>
      <w:proofErr w:type="spellStart"/>
      <w:r w:rsidRPr="00B84761">
        <w:rPr>
          <w:rFonts w:eastAsia="Arial" w:cstheme="minorHAnsi"/>
          <w:highlight w:val="yellow"/>
          <w:lang w:bidi="ar"/>
        </w:rPr>
        <w:t>Travel</w:t>
      </w:r>
      <w:proofErr w:type="spellEnd"/>
      <w:r w:rsidRPr="00B84761">
        <w:rPr>
          <w:rFonts w:eastAsia="Arial" w:cstheme="minorHAnsi"/>
          <w:highlight w:val="yellow"/>
          <w:lang w:bidi="ar"/>
        </w:rPr>
        <w:t xml:space="preserve">” se dedica a ofrecer destinos no </w:t>
      </w:r>
      <w:r w:rsidR="004563E0" w:rsidRPr="00B84761">
        <w:rPr>
          <w:rFonts w:eastAsia="Arial" w:cstheme="minorHAnsi"/>
          <w:highlight w:val="yellow"/>
          <w:lang w:bidi="ar"/>
        </w:rPr>
        <w:t>convencionales,</w:t>
      </w:r>
      <w:r w:rsidRPr="00B84761">
        <w:rPr>
          <w:rFonts w:eastAsia="Arial" w:cstheme="minorHAnsi"/>
          <w:highlight w:val="yellow"/>
          <w:lang w:bidi="ar"/>
        </w:rPr>
        <w:t xml:space="preserve"> pero de gran contacto con la naturaleza y la aventura, mediante el trabajo con guías, servicios de transporte locales y familias </w:t>
      </w:r>
      <w:r w:rsidR="004563E0" w:rsidRPr="00B84761">
        <w:rPr>
          <w:rFonts w:eastAsia="Arial" w:cstheme="minorHAnsi"/>
          <w:highlight w:val="yellow"/>
          <w:lang w:bidi="ar"/>
        </w:rPr>
        <w:t>que permiten</w:t>
      </w:r>
      <w:r w:rsidRPr="00B84761">
        <w:rPr>
          <w:rFonts w:eastAsia="Arial" w:cstheme="minorHAnsi"/>
          <w:highlight w:val="yellow"/>
          <w:lang w:bidi="ar"/>
        </w:rPr>
        <w:t xml:space="preserve"> el hospedaje de turistas, brindando una experiencia única a sus clientes. El sector de turismo, especialmente el de naturaleza ha presentado grandes oportunidades de emprendimiento, debido en gran medida a la coyuntura política en la cual se encuentra el país, lo que ha generado una mayor confianza entre los turistas internacionales y posicionar a Colombia como un destino dentro de su radar turístico. </w:t>
      </w:r>
    </w:p>
    <w:p w14:paraId="7FC9FCB2" w14:textId="349DE943" w:rsidR="001D23D3" w:rsidRPr="00B84761" w:rsidRDefault="62A71B43" w:rsidP="00DC0415">
      <w:pPr>
        <w:pStyle w:val="Prrafodelista1"/>
        <w:pBdr>
          <w:top w:val="single" w:sz="4" w:space="1" w:color="auto"/>
          <w:left w:val="single" w:sz="4" w:space="4" w:color="auto"/>
          <w:bottom w:val="single" w:sz="4" w:space="1" w:color="auto"/>
          <w:right w:val="single" w:sz="4" w:space="4" w:color="auto"/>
        </w:pBdr>
        <w:ind w:left="0"/>
        <w:jc w:val="both"/>
        <w:rPr>
          <w:rFonts w:asciiTheme="minorHAnsi" w:eastAsia="Arial" w:hAnsiTheme="minorHAnsi" w:cstheme="minorHAnsi"/>
          <w:sz w:val="22"/>
          <w:szCs w:val="22"/>
          <w:highlight w:val="yellow"/>
        </w:rPr>
      </w:pPr>
      <w:r w:rsidRPr="00B84761">
        <w:rPr>
          <w:rFonts w:asciiTheme="minorHAnsi" w:eastAsia="Arial" w:hAnsiTheme="minorHAnsi" w:cstheme="minorHAnsi"/>
          <w:sz w:val="22"/>
          <w:szCs w:val="22"/>
          <w:highlight w:val="yellow"/>
        </w:rPr>
        <w:t xml:space="preserve">Cabe resaltar </w:t>
      </w:r>
      <w:r w:rsidR="001D23D3" w:rsidRPr="00B84761">
        <w:rPr>
          <w:rFonts w:asciiTheme="minorHAnsi" w:eastAsia="Arial" w:hAnsiTheme="minorHAnsi" w:cstheme="minorHAnsi"/>
          <w:sz w:val="22"/>
          <w:szCs w:val="22"/>
          <w:highlight w:val="yellow"/>
        </w:rPr>
        <w:t>que,</w:t>
      </w:r>
      <w:r w:rsidRPr="00B84761">
        <w:rPr>
          <w:rFonts w:asciiTheme="minorHAnsi" w:eastAsia="Arial" w:hAnsiTheme="minorHAnsi" w:cstheme="minorHAnsi"/>
          <w:sz w:val="22"/>
          <w:szCs w:val="22"/>
          <w:highlight w:val="yellow"/>
        </w:rPr>
        <w:t xml:space="preserve"> debido a la existencia de factores negativos presentes en los últimos años en el departamento de Putumayo, tales como la reducida iniciativa privada, el difícil acceso a líneas de financiación y cofinanciación, la presencia de grupos armados al margen de la ley y sus respectivas acti</w:t>
      </w:r>
      <w:r w:rsidR="001D23D3" w:rsidRPr="00B84761">
        <w:rPr>
          <w:rFonts w:asciiTheme="minorHAnsi" w:eastAsia="Arial" w:hAnsiTheme="minorHAnsi" w:cstheme="minorHAnsi"/>
          <w:sz w:val="22"/>
          <w:szCs w:val="22"/>
          <w:highlight w:val="yellow"/>
        </w:rPr>
        <w:t xml:space="preserve">vidades ilícitas, entre otras, </w:t>
      </w:r>
      <w:r w:rsidRPr="00B84761">
        <w:rPr>
          <w:rFonts w:asciiTheme="minorHAnsi" w:eastAsia="Arial" w:hAnsiTheme="minorHAnsi" w:cstheme="minorHAnsi"/>
          <w:sz w:val="22"/>
          <w:szCs w:val="22"/>
          <w:highlight w:val="yellow"/>
        </w:rPr>
        <w:t>han ocasionado que el</w:t>
      </w:r>
      <w:r w:rsidR="001D23D3" w:rsidRPr="00B84761">
        <w:rPr>
          <w:rFonts w:asciiTheme="minorHAnsi" w:eastAsia="Arial" w:hAnsiTheme="minorHAnsi" w:cstheme="minorHAnsi"/>
          <w:sz w:val="22"/>
          <w:szCs w:val="22"/>
          <w:highlight w:val="yellow"/>
        </w:rPr>
        <w:t xml:space="preserve"> </w:t>
      </w:r>
      <w:r w:rsidRPr="00B84761">
        <w:rPr>
          <w:rFonts w:asciiTheme="minorHAnsi" w:eastAsia="Arial" w:hAnsiTheme="minorHAnsi" w:cstheme="minorHAnsi"/>
          <w:sz w:val="22"/>
          <w:szCs w:val="22"/>
          <w:highlight w:val="yellow"/>
        </w:rPr>
        <w:t>departamento se ubique en el puesto 25 entre 26 c</w:t>
      </w:r>
      <w:r w:rsidR="001D23D3" w:rsidRPr="00B84761">
        <w:rPr>
          <w:rFonts w:asciiTheme="minorHAnsi" w:eastAsia="Arial" w:hAnsiTheme="minorHAnsi" w:cstheme="minorHAnsi"/>
          <w:sz w:val="22"/>
          <w:szCs w:val="22"/>
          <w:highlight w:val="yellow"/>
        </w:rPr>
        <w:t xml:space="preserve">on una valoración de 2,77 / 10 </w:t>
      </w:r>
      <w:r w:rsidRPr="00B84761">
        <w:rPr>
          <w:rFonts w:asciiTheme="minorHAnsi" w:eastAsia="Arial" w:hAnsiTheme="minorHAnsi" w:cstheme="minorHAnsi"/>
          <w:sz w:val="22"/>
          <w:szCs w:val="22"/>
          <w:highlight w:val="yellow"/>
        </w:rPr>
        <w:t xml:space="preserve">del índice departamental </w:t>
      </w:r>
    </w:p>
    <w:p w14:paraId="06497CE3" w14:textId="544BECD8" w:rsidR="00852BC2" w:rsidRPr="00B84761" w:rsidRDefault="62A71B43" w:rsidP="00DC0415">
      <w:pPr>
        <w:pStyle w:val="Prrafodelista1"/>
        <w:pBdr>
          <w:top w:val="single" w:sz="4" w:space="1" w:color="auto"/>
          <w:left w:val="single" w:sz="4" w:space="4" w:color="auto"/>
          <w:bottom w:val="single" w:sz="4" w:space="1" w:color="auto"/>
          <w:right w:val="single" w:sz="4" w:space="4" w:color="auto"/>
        </w:pBdr>
        <w:ind w:left="0"/>
        <w:jc w:val="both"/>
        <w:rPr>
          <w:rFonts w:asciiTheme="minorHAnsi" w:eastAsia="Arial" w:hAnsiTheme="minorHAnsi" w:cstheme="minorHAnsi"/>
          <w:sz w:val="22"/>
          <w:szCs w:val="22"/>
          <w:highlight w:val="yellow"/>
        </w:rPr>
      </w:pPr>
      <w:r w:rsidRPr="00B84761">
        <w:rPr>
          <w:rFonts w:asciiTheme="minorHAnsi" w:eastAsia="Arial" w:hAnsiTheme="minorHAnsi" w:cstheme="minorHAnsi"/>
          <w:sz w:val="22"/>
          <w:szCs w:val="22"/>
          <w:highlight w:val="yellow"/>
        </w:rPr>
        <w:t>de competitividad, según la Actualización del Plan Regional de Competitividad del Putumayo del año 2016  y el Informe del Índice Departamental  de Competitividad del año 2017, índice construido por el Consejo Privado de Competitividad (CPC) y el Centro de Pensamiento en Estrategias Competitivas (CEPEC) de la Universidad del Rosario, ubicando al departamento como uno de los menores aportantes al PIB nacional, justificado en los altos índices de desempleo, la escasa creación de empresas y el prácticamente nulo aporte en materia de innovación e investigación (Actualización Plan Regional de Competitividad del Putumayo, 2016).</w:t>
      </w:r>
    </w:p>
    <w:p w14:paraId="56D4C35A" w14:textId="77777777" w:rsidR="00852BC2" w:rsidRPr="00B84761" w:rsidRDefault="62A71B43" w:rsidP="00DC0415">
      <w:pPr>
        <w:pBdr>
          <w:top w:val="single" w:sz="4" w:space="1" w:color="auto"/>
          <w:left w:val="single" w:sz="4" w:space="4" w:color="auto"/>
          <w:bottom w:val="single" w:sz="4" w:space="1" w:color="auto"/>
          <w:right w:val="single" w:sz="4" w:space="4" w:color="auto"/>
        </w:pBdr>
        <w:jc w:val="both"/>
        <w:rPr>
          <w:rFonts w:eastAsia="Arial" w:cstheme="minorHAnsi"/>
          <w:highlight w:val="yellow"/>
          <w:lang w:bidi="ar"/>
        </w:rPr>
      </w:pPr>
      <w:r w:rsidRPr="00B84761">
        <w:rPr>
          <w:rFonts w:eastAsia="Arial" w:cstheme="minorHAnsi"/>
          <w:highlight w:val="yellow"/>
        </w:rPr>
        <w:t xml:space="preserve">Adicionalmente, entre los años 2013 y 2014 las Microempresas tuvieron una tendencia a la baja del 0.45%, mientras la pequeña empresa creció un 0.14%, la mediana empresa un 0.01% y la gran empresa solo un 0.03%, de acuerdo a datos de la Cámara de Comercio del Putumayo, donde el municipio de Sibundoy tiene el porcentaje de microempresa (99,41%) más alto del departamento, mientras la explotación petrolera en la región, ha generado que algunas empresas desarrollen las habilidades requeridas para poder prestar diferentes servicios, entre los que destacan: transporte, soldadura y servicios eléctricos. </w:t>
      </w:r>
    </w:p>
    <w:p w14:paraId="5DC55A92" w14:textId="77777777" w:rsidR="00852BC2" w:rsidRPr="00B84761" w:rsidRDefault="62A71B43" w:rsidP="00DC0415">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jc w:val="both"/>
        <w:rPr>
          <w:rFonts w:asciiTheme="minorHAnsi" w:eastAsia="Arial" w:hAnsiTheme="minorHAnsi" w:cstheme="minorHAnsi"/>
          <w:sz w:val="22"/>
          <w:szCs w:val="22"/>
        </w:rPr>
      </w:pPr>
      <w:r w:rsidRPr="00B84761">
        <w:rPr>
          <w:rFonts w:asciiTheme="minorHAnsi" w:eastAsia="Arial" w:hAnsiTheme="minorHAnsi" w:cstheme="minorHAnsi"/>
          <w:sz w:val="22"/>
          <w:szCs w:val="22"/>
          <w:highlight w:val="yellow"/>
        </w:rPr>
        <w:t>Es importante destacar que, a pesar de lo recientemente mencionado, uno de los sectores que más se ha visto fortalecido en los últimos años debido en gran parte a los acuerdos de Paz firmados y la gestión de algunas instituciones públicas, ha sido el turismo, especialmente el de naturaleza y aventura, gracias a la biodiversidad y condiciones geográficas del departamento. En este sector se destacan emprendimientos tales como “PAWAY” localizado en la ciudad Mocoa, siendo una reserva natural dedicada a la investigación de la flora y fauna amazónica donde se practica el ecoturismo de forma sostenible como una herramienta de educación ambiental y paz territorial y  “SPA Putumayo Hotel”, lugar dedicado al turismo de bienestar y rural en el  Valle de Sibundoy el cual ofrece actividades como caminatas ecológicas y jornadas de avistamiento de aves, además de los servicios de jacuzzi con hidroterapia y agua mineralizada de termal, ambos proyectos de emprendimiento de la región que recibieron el apoyo del Fondo Emprender del Sena para su ejecución.</w:t>
      </w:r>
    </w:p>
    <w:p w14:paraId="54CD245A" w14:textId="77FB22D8" w:rsidR="00852BC2" w:rsidRPr="00B84761" w:rsidRDefault="00852BC2" w:rsidP="62A71B43">
      <w:pPr>
        <w:jc w:val="both"/>
        <w:rPr>
          <w:rFonts w:eastAsia="Arial" w:cstheme="minorHAnsi"/>
        </w:rPr>
      </w:pPr>
    </w:p>
    <w:p w14:paraId="5A923FF8" w14:textId="3A7805FC" w:rsidR="00AD36A6" w:rsidRPr="00B84761" w:rsidRDefault="00DC0415" w:rsidP="00DC0415">
      <w:pPr>
        <w:pStyle w:val="Prrafodelista"/>
        <w:numPr>
          <w:ilvl w:val="0"/>
          <w:numId w:val="28"/>
        </w:numPr>
        <w:jc w:val="both"/>
        <w:rPr>
          <w:rFonts w:eastAsia="Arial" w:cstheme="minorHAnsi"/>
          <w:b/>
        </w:rPr>
      </w:pPr>
      <w:r w:rsidRPr="00B84761">
        <w:rPr>
          <w:rFonts w:eastAsia="Arial" w:cstheme="minorHAnsi"/>
          <w:b/>
        </w:rPr>
        <w:t>ORGANIZACIÓN Y ESTRATEGIA CURRICULAR</w:t>
      </w:r>
      <w:r w:rsidR="0079625E" w:rsidRPr="00B84761">
        <w:rPr>
          <w:rFonts w:eastAsia="Arial" w:cstheme="minorHAnsi"/>
          <w:b/>
        </w:rPr>
        <w:t xml:space="preserve">: </w:t>
      </w:r>
    </w:p>
    <w:p w14:paraId="71947E72" w14:textId="46D1B573" w:rsidR="00D6411E" w:rsidRPr="00B84761" w:rsidRDefault="00D6411E" w:rsidP="00D6411E">
      <w:pPr>
        <w:pStyle w:val="Default"/>
        <w:numPr>
          <w:ilvl w:val="0"/>
          <w:numId w:val="32"/>
        </w:numPr>
        <w:jc w:val="both"/>
        <w:rPr>
          <w:rFonts w:asciiTheme="minorHAnsi" w:hAnsiTheme="minorHAnsi" w:cstheme="minorHAnsi"/>
          <w:sz w:val="22"/>
          <w:szCs w:val="22"/>
        </w:rPr>
      </w:pPr>
      <w:r w:rsidRPr="00B84761">
        <w:rPr>
          <w:rFonts w:asciiTheme="minorHAnsi" w:eastAsia="Arial" w:hAnsiTheme="minorHAnsi" w:cstheme="minorHAnsi"/>
          <w:b/>
          <w:color w:val="auto"/>
          <w:sz w:val="22"/>
          <w:szCs w:val="22"/>
        </w:rPr>
        <w:t>Lineamientos</w:t>
      </w:r>
      <w:r w:rsidR="0024299C" w:rsidRPr="00B84761">
        <w:rPr>
          <w:rFonts w:asciiTheme="minorHAnsi" w:eastAsia="Arial" w:hAnsiTheme="minorHAnsi" w:cstheme="minorHAnsi"/>
          <w:b/>
          <w:color w:val="auto"/>
          <w:sz w:val="22"/>
          <w:szCs w:val="22"/>
        </w:rPr>
        <w:t xml:space="preserve"> básicos de formación no formal</w:t>
      </w:r>
    </w:p>
    <w:p w14:paraId="59EC1FAF" w14:textId="77777777" w:rsidR="00D6411E" w:rsidRPr="00B84761" w:rsidRDefault="00D6411E" w:rsidP="00D6411E">
      <w:pPr>
        <w:pStyle w:val="Default"/>
        <w:ind w:left="720"/>
        <w:jc w:val="both"/>
        <w:rPr>
          <w:rFonts w:asciiTheme="minorHAnsi" w:hAnsiTheme="minorHAnsi" w:cstheme="minorHAnsi"/>
          <w:sz w:val="22"/>
          <w:szCs w:val="22"/>
        </w:rPr>
      </w:pPr>
    </w:p>
    <w:p w14:paraId="0C3FD4B3" w14:textId="07CF8470" w:rsidR="00D6411E" w:rsidRPr="00B84761" w:rsidRDefault="00D6411E" w:rsidP="00D6411E">
      <w:pPr>
        <w:pStyle w:val="Default"/>
        <w:pBdr>
          <w:top w:val="single" w:sz="4" w:space="1" w:color="auto"/>
          <w:left w:val="single" w:sz="4" w:space="4" w:color="auto"/>
          <w:bottom w:val="single" w:sz="4" w:space="1" w:color="auto"/>
          <w:right w:val="single" w:sz="4" w:space="4" w:color="auto"/>
        </w:pBdr>
        <w:jc w:val="both"/>
        <w:rPr>
          <w:rFonts w:asciiTheme="minorHAnsi" w:eastAsia="Arial" w:hAnsiTheme="minorHAnsi" w:cstheme="minorHAnsi"/>
          <w:b/>
          <w:color w:val="auto"/>
          <w:sz w:val="22"/>
          <w:szCs w:val="22"/>
        </w:rPr>
      </w:pPr>
    </w:p>
    <w:p w14:paraId="333EA238" w14:textId="04E201EF" w:rsidR="00D6411E" w:rsidRPr="00B84761" w:rsidRDefault="00D6411E" w:rsidP="00D6411E">
      <w:pPr>
        <w:pStyle w:val="Default"/>
        <w:jc w:val="both"/>
        <w:rPr>
          <w:rFonts w:asciiTheme="minorHAnsi" w:eastAsia="Arial" w:hAnsiTheme="minorHAnsi" w:cstheme="minorHAnsi"/>
          <w:b/>
          <w:color w:val="auto"/>
          <w:sz w:val="22"/>
          <w:szCs w:val="22"/>
        </w:rPr>
      </w:pPr>
    </w:p>
    <w:p w14:paraId="6D70DB27" w14:textId="109AC48E" w:rsidR="00D6411E" w:rsidRPr="00B84761" w:rsidRDefault="0024299C" w:rsidP="00D6411E">
      <w:pPr>
        <w:pStyle w:val="Default"/>
        <w:numPr>
          <w:ilvl w:val="0"/>
          <w:numId w:val="32"/>
        </w:numPr>
        <w:jc w:val="both"/>
        <w:rPr>
          <w:rFonts w:asciiTheme="minorHAnsi" w:hAnsiTheme="minorHAnsi" w:cstheme="minorHAnsi"/>
          <w:b/>
          <w:sz w:val="22"/>
          <w:szCs w:val="22"/>
        </w:rPr>
      </w:pPr>
      <w:r w:rsidRPr="00B84761">
        <w:rPr>
          <w:rFonts w:asciiTheme="minorHAnsi" w:hAnsiTheme="minorHAnsi" w:cstheme="minorHAnsi"/>
          <w:b/>
          <w:sz w:val="22"/>
          <w:szCs w:val="22"/>
        </w:rPr>
        <w:t>Estructura del Plan de Estudios</w:t>
      </w:r>
    </w:p>
    <w:p w14:paraId="4FDE21E8" w14:textId="17C7A2B1" w:rsidR="00D6411E" w:rsidRPr="00B84761" w:rsidRDefault="00D6411E" w:rsidP="00D6411E">
      <w:pPr>
        <w:pStyle w:val="Default"/>
        <w:jc w:val="both"/>
        <w:rPr>
          <w:rFonts w:asciiTheme="minorHAnsi" w:hAnsiTheme="minorHAnsi" w:cstheme="minorHAnsi"/>
          <w:sz w:val="22"/>
          <w:szCs w:val="22"/>
        </w:rPr>
      </w:pPr>
    </w:p>
    <w:p w14:paraId="1B1DBF96" w14:textId="77777777" w:rsidR="0024299C" w:rsidRPr="00B84761" w:rsidRDefault="0024299C" w:rsidP="0024299C">
      <w:pPr>
        <w:pStyle w:val="Default"/>
        <w:jc w:val="both"/>
        <w:rPr>
          <w:rFonts w:asciiTheme="minorHAnsi" w:hAnsiTheme="minorHAnsi" w:cstheme="minorHAnsi"/>
          <w:b/>
          <w:sz w:val="22"/>
          <w:szCs w:val="22"/>
        </w:rPr>
      </w:pPr>
      <w:r w:rsidRPr="00B84761">
        <w:rPr>
          <w:rFonts w:asciiTheme="minorHAnsi" w:hAnsiTheme="minorHAnsi" w:cstheme="minorHAnsi"/>
          <w:b/>
          <w:sz w:val="22"/>
          <w:szCs w:val="22"/>
        </w:rPr>
        <w:t>Número de horas:</w:t>
      </w:r>
    </w:p>
    <w:p w14:paraId="68F03C09" w14:textId="77777777" w:rsidR="00D6411E" w:rsidRPr="00B84761" w:rsidRDefault="00D6411E" w:rsidP="00D6411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1B32A179" w14:textId="006959A1" w:rsidR="00D6411E" w:rsidRPr="00B84761" w:rsidRDefault="00D6411E" w:rsidP="00D6411E">
      <w:pPr>
        <w:pStyle w:val="Default"/>
        <w:jc w:val="both"/>
        <w:rPr>
          <w:rFonts w:asciiTheme="minorHAnsi" w:hAnsiTheme="minorHAnsi" w:cstheme="minorHAnsi"/>
          <w:sz w:val="22"/>
          <w:szCs w:val="22"/>
        </w:rPr>
      </w:pPr>
    </w:p>
    <w:p w14:paraId="64A03194" w14:textId="64A67F23" w:rsidR="00D6411E" w:rsidRPr="00B84761" w:rsidRDefault="00D6411E" w:rsidP="00D6411E">
      <w:pPr>
        <w:pStyle w:val="Default"/>
        <w:jc w:val="both"/>
        <w:rPr>
          <w:rFonts w:asciiTheme="minorHAnsi" w:hAnsiTheme="minorHAnsi" w:cstheme="minorHAnsi"/>
          <w:b/>
          <w:sz w:val="22"/>
          <w:szCs w:val="22"/>
        </w:rPr>
      </w:pPr>
      <w:r w:rsidRPr="00B84761">
        <w:rPr>
          <w:rFonts w:asciiTheme="minorHAnsi" w:hAnsiTheme="minorHAnsi" w:cstheme="minorHAnsi"/>
          <w:b/>
          <w:sz w:val="22"/>
          <w:szCs w:val="22"/>
        </w:rPr>
        <w:t>Descripción de Módulos, Unidades y Temáticas a desarrollar</w:t>
      </w:r>
    </w:p>
    <w:p w14:paraId="626842BF" w14:textId="54D57BD7" w:rsidR="00D6411E" w:rsidRPr="00B84761" w:rsidRDefault="00D6411E" w:rsidP="00D6411E">
      <w:pPr>
        <w:pStyle w:val="Default"/>
        <w:jc w:val="both"/>
        <w:rPr>
          <w:rFonts w:asciiTheme="minorHAnsi" w:hAnsiTheme="minorHAnsi" w:cstheme="minorHAnsi"/>
          <w:sz w:val="22"/>
          <w:szCs w:val="22"/>
        </w:rPr>
      </w:pPr>
    </w:p>
    <w:p w14:paraId="78BDEE37" w14:textId="36AE4EF9" w:rsidR="00D6411E" w:rsidRPr="00B84761" w:rsidRDefault="001D23D3" w:rsidP="00D6411E">
      <w:pPr>
        <w:jc w:val="both"/>
        <w:rPr>
          <w:rFonts w:cstheme="minorHAnsi"/>
          <w:b/>
        </w:rPr>
      </w:pPr>
      <w:r w:rsidRPr="00B84761">
        <w:rPr>
          <w:rFonts w:eastAsia="Arial" w:cstheme="minorHAnsi"/>
          <w:b/>
          <w:bCs/>
        </w:rPr>
        <w:t>Módulo</w:t>
      </w:r>
      <w:r w:rsidR="00D6411E" w:rsidRPr="00B84761">
        <w:rPr>
          <w:rFonts w:eastAsia="Arial" w:cstheme="minorHAnsi"/>
          <w:b/>
          <w:bCs/>
        </w:rPr>
        <w:t xml:space="preserve"> 1:             </w:t>
      </w:r>
      <w:proofErr w:type="spellStart"/>
      <w:r w:rsidRPr="00B84761">
        <w:rPr>
          <w:rFonts w:eastAsia="Arial" w:cstheme="minorHAnsi"/>
          <w:b/>
        </w:rPr>
        <w:t>Xxxxx</w:t>
      </w:r>
      <w:proofErr w:type="spellEnd"/>
    </w:p>
    <w:tbl>
      <w:tblPr>
        <w:tblStyle w:val="Tabladecuadrcula1clara-nfasis1"/>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646"/>
      </w:tblGrid>
      <w:tr w:rsidR="00D6411E" w:rsidRPr="00B84761" w14:paraId="75AF6C43" w14:textId="77777777" w:rsidTr="00B847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bottom w:val="none" w:sz="0" w:space="0" w:color="auto"/>
            </w:tcBorders>
            <w:shd w:val="clear" w:color="auto" w:fill="E7E6E6" w:themeFill="background2"/>
            <w:vAlign w:val="center"/>
          </w:tcPr>
          <w:p w14:paraId="782E90F0" w14:textId="10FEFFDF" w:rsidR="00D6411E" w:rsidRPr="00B84761" w:rsidRDefault="00D6411E" w:rsidP="00D6411E">
            <w:pPr>
              <w:rPr>
                <w:rFonts w:cstheme="minorHAnsi"/>
              </w:rPr>
            </w:pPr>
            <w:r w:rsidRPr="00B84761">
              <w:rPr>
                <w:rFonts w:eastAsia="Arial" w:cstheme="minorHAnsi"/>
              </w:rPr>
              <w:t xml:space="preserve"> Unidad 1</w:t>
            </w:r>
          </w:p>
          <w:p w14:paraId="2D7B46A4" w14:textId="34AFD5C2" w:rsidR="00D6411E" w:rsidRPr="00B84761" w:rsidRDefault="001D23D3" w:rsidP="00D6411E">
            <w:pPr>
              <w:rPr>
                <w:rFonts w:cstheme="minorHAnsi"/>
              </w:rPr>
            </w:pPr>
            <w:proofErr w:type="spellStart"/>
            <w:r w:rsidRPr="00B84761">
              <w:rPr>
                <w:rFonts w:eastAsia="Arial" w:cstheme="minorHAnsi"/>
              </w:rPr>
              <w:t>Xxxxxx</w:t>
            </w:r>
            <w:proofErr w:type="spellEnd"/>
          </w:p>
        </w:tc>
        <w:tc>
          <w:tcPr>
            <w:tcW w:w="8646" w:type="dxa"/>
            <w:tcBorders>
              <w:bottom w:val="none" w:sz="0" w:space="0" w:color="auto"/>
            </w:tcBorders>
            <w:vAlign w:val="center"/>
          </w:tcPr>
          <w:p w14:paraId="6D51DA5E" w14:textId="5AFDFA04" w:rsidR="00D6411E" w:rsidRPr="00B84761" w:rsidRDefault="001D23D3" w:rsidP="00D6411E">
            <w:pPr>
              <w:pStyle w:val="Prrafodelista"/>
              <w:numPr>
                <w:ilvl w:val="0"/>
                <w:numId w:val="4"/>
              </w:num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b w:val="0"/>
                <w:bCs w:val="0"/>
                <w:color w:val="000000" w:themeColor="text1"/>
              </w:rPr>
              <w:t>Xxxxx</w:t>
            </w:r>
            <w:proofErr w:type="spellEnd"/>
          </w:p>
          <w:p w14:paraId="78332B5A" w14:textId="3A29B67B" w:rsidR="00D6411E" w:rsidRPr="00B84761" w:rsidRDefault="001D23D3" w:rsidP="00D6411E">
            <w:pPr>
              <w:pStyle w:val="Prrafodelista"/>
              <w:numPr>
                <w:ilvl w:val="0"/>
                <w:numId w:val="4"/>
              </w:num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b w:val="0"/>
                <w:bCs w:val="0"/>
                <w:color w:val="000000" w:themeColor="text1"/>
              </w:rPr>
              <w:t>Xxxxx</w:t>
            </w:r>
            <w:proofErr w:type="spellEnd"/>
          </w:p>
          <w:p w14:paraId="1D8796C3" w14:textId="53E19449" w:rsidR="00D6411E" w:rsidRPr="00B84761" w:rsidRDefault="001D23D3" w:rsidP="00D6411E">
            <w:pPr>
              <w:pStyle w:val="Prrafodelista"/>
              <w:numPr>
                <w:ilvl w:val="0"/>
                <w:numId w:val="4"/>
              </w:num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b w:val="0"/>
                <w:bCs w:val="0"/>
                <w:color w:val="000000" w:themeColor="text1"/>
              </w:rPr>
              <w:t>Xxxxx</w:t>
            </w:r>
            <w:proofErr w:type="spellEnd"/>
          </w:p>
        </w:tc>
      </w:tr>
      <w:tr w:rsidR="00D6411E" w:rsidRPr="00B84761" w14:paraId="5283BED0" w14:textId="77777777" w:rsidTr="00B84761">
        <w:trPr>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vAlign w:val="center"/>
          </w:tcPr>
          <w:p w14:paraId="58A294A1" w14:textId="21AAD1AD" w:rsidR="00D6411E" w:rsidRPr="00B84761" w:rsidRDefault="00D6411E" w:rsidP="00D6411E">
            <w:pPr>
              <w:rPr>
                <w:rFonts w:cstheme="minorHAnsi"/>
              </w:rPr>
            </w:pPr>
            <w:r w:rsidRPr="00B84761">
              <w:rPr>
                <w:rFonts w:eastAsia="Arial" w:cstheme="minorHAnsi"/>
              </w:rPr>
              <w:t>Unidad 2</w:t>
            </w:r>
          </w:p>
          <w:p w14:paraId="702CBC74" w14:textId="2E320F89" w:rsidR="00D6411E" w:rsidRPr="00B84761" w:rsidRDefault="001D23D3" w:rsidP="00D6411E">
            <w:pPr>
              <w:rPr>
                <w:rFonts w:cstheme="minorHAnsi"/>
              </w:rPr>
            </w:pPr>
            <w:proofErr w:type="spellStart"/>
            <w:r w:rsidRPr="00B84761">
              <w:rPr>
                <w:rFonts w:eastAsia="Arial" w:cstheme="minorHAnsi"/>
              </w:rPr>
              <w:t>Xxxxxx</w:t>
            </w:r>
            <w:proofErr w:type="spellEnd"/>
          </w:p>
        </w:tc>
        <w:tc>
          <w:tcPr>
            <w:tcW w:w="8646" w:type="dxa"/>
            <w:vAlign w:val="center"/>
          </w:tcPr>
          <w:p w14:paraId="7F46916B" w14:textId="1FE992CB" w:rsidR="00D6411E" w:rsidRPr="00B84761" w:rsidRDefault="00D6411E" w:rsidP="00D6411E">
            <w:pPr>
              <w:pStyle w:val="Prrafodelista"/>
              <w:numPr>
                <w:ilvl w:val="0"/>
                <w:numId w:val="8"/>
              </w:numPr>
              <w:cnfStyle w:val="000000000000" w:firstRow="0" w:lastRow="0" w:firstColumn="0" w:lastColumn="0" w:oddVBand="0" w:evenVBand="0" w:oddHBand="0" w:evenHBand="0" w:firstRowFirstColumn="0" w:firstRowLastColumn="0" w:lastRowFirstColumn="0" w:lastRowLastColumn="0"/>
              <w:rPr>
                <w:rFonts w:cstheme="minorHAnsi"/>
              </w:rPr>
            </w:pPr>
            <w:r w:rsidRPr="00B84761">
              <w:rPr>
                <w:rFonts w:eastAsia="Arial" w:cstheme="minorHAnsi"/>
                <w:b/>
                <w:bCs/>
              </w:rPr>
              <w:t xml:space="preserve"> </w:t>
            </w:r>
            <w:proofErr w:type="spellStart"/>
            <w:r w:rsidRPr="00B84761">
              <w:rPr>
                <w:rFonts w:eastAsia="Arial" w:cstheme="minorHAnsi"/>
                <w:color w:val="000000" w:themeColor="text1"/>
              </w:rPr>
              <w:t>Xxxx</w:t>
            </w:r>
            <w:r w:rsidR="001D23D3" w:rsidRPr="00B84761">
              <w:rPr>
                <w:rFonts w:eastAsia="Arial" w:cstheme="minorHAnsi"/>
                <w:color w:val="000000" w:themeColor="text1"/>
              </w:rPr>
              <w:t>x</w:t>
            </w:r>
            <w:proofErr w:type="spellEnd"/>
          </w:p>
          <w:p w14:paraId="5145A9A2" w14:textId="23505659" w:rsidR="00D6411E" w:rsidRPr="00B84761" w:rsidRDefault="00D6411E" w:rsidP="00D6411E">
            <w:pPr>
              <w:numPr>
                <w:ilvl w:val="0"/>
                <w:numId w:val="8"/>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w:t>
            </w:r>
            <w:r w:rsidR="001D23D3" w:rsidRPr="00B84761">
              <w:rPr>
                <w:rFonts w:eastAsia="Arial" w:cstheme="minorHAnsi"/>
                <w:color w:val="000000" w:themeColor="text1"/>
              </w:rPr>
              <w:t>x</w:t>
            </w:r>
            <w:proofErr w:type="spellEnd"/>
          </w:p>
          <w:p w14:paraId="78899E1D" w14:textId="7B6CF322" w:rsidR="00D6411E" w:rsidRPr="00B84761" w:rsidRDefault="00D6411E" w:rsidP="00D6411E">
            <w:pPr>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B84761">
              <w:rPr>
                <w:rFonts w:eastAsia="Arial" w:cstheme="minorHAnsi"/>
                <w:color w:val="000000" w:themeColor="text1"/>
              </w:rPr>
              <w:t>Xxxx</w:t>
            </w:r>
            <w:r w:rsidR="001D23D3" w:rsidRPr="00B84761">
              <w:rPr>
                <w:rFonts w:eastAsia="Arial" w:cstheme="minorHAnsi"/>
                <w:color w:val="000000" w:themeColor="text1"/>
              </w:rPr>
              <w:t>x</w:t>
            </w:r>
            <w:proofErr w:type="spellEnd"/>
          </w:p>
        </w:tc>
      </w:tr>
      <w:tr w:rsidR="00D6411E" w:rsidRPr="00B84761" w14:paraId="352DB2C8" w14:textId="77777777" w:rsidTr="00B84761">
        <w:trPr>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vAlign w:val="center"/>
          </w:tcPr>
          <w:p w14:paraId="51604229" w14:textId="313A8E26" w:rsidR="00D6411E" w:rsidRPr="00B84761" w:rsidRDefault="00D6411E" w:rsidP="00D6411E">
            <w:pPr>
              <w:rPr>
                <w:rFonts w:cstheme="minorHAnsi"/>
              </w:rPr>
            </w:pPr>
            <w:r w:rsidRPr="00B84761">
              <w:rPr>
                <w:rFonts w:eastAsia="Arial" w:cstheme="minorHAnsi"/>
              </w:rPr>
              <w:t>Unidad 3</w:t>
            </w:r>
          </w:p>
          <w:p w14:paraId="74D6ED7E" w14:textId="167D1CCA" w:rsidR="00D6411E" w:rsidRPr="00B84761" w:rsidRDefault="001D23D3" w:rsidP="00D6411E">
            <w:pPr>
              <w:rPr>
                <w:rFonts w:cstheme="minorHAnsi"/>
              </w:rPr>
            </w:pPr>
            <w:proofErr w:type="spellStart"/>
            <w:r w:rsidRPr="00B84761">
              <w:rPr>
                <w:rFonts w:eastAsia="Arial" w:cstheme="minorHAnsi"/>
              </w:rPr>
              <w:t>Xxxxxx</w:t>
            </w:r>
            <w:proofErr w:type="spellEnd"/>
          </w:p>
        </w:tc>
        <w:tc>
          <w:tcPr>
            <w:tcW w:w="8646" w:type="dxa"/>
            <w:vAlign w:val="center"/>
          </w:tcPr>
          <w:p w14:paraId="7461E95D" w14:textId="444692FD" w:rsidR="00D6411E" w:rsidRPr="00B84761" w:rsidRDefault="001D23D3" w:rsidP="00D6411E">
            <w:pPr>
              <w:pStyle w:val="Prrafodelista"/>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Xxxxx</w:t>
            </w:r>
            <w:proofErr w:type="spellEnd"/>
          </w:p>
          <w:p w14:paraId="6B4298E2" w14:textId="64757287" w:rsidR="00D6411E" w:rsidRPr="00B84761" w:rsidRDefault="001D23D3" w:rsidP="00D6411E">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Xxxxx</w:t>
            </w:r>
            <w:proofErr w:type="spellEnd"/>
          </w:p>
          <w:p w14:paraId="74EFF8EE" w14:textId="72460B52" w:rsidR="00D6411E" w:rsidRPr="00B84761" w:rsidRDefault="001D23D3" w:rsidP="00D6411E">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B84761">
              <w:rPr>
                <w:rFonts w:eastAsia="Arial" w:cstheme="minorHAnsi"/>
                <w:color w:val="000000" w:themeColor="text1"/>
              </w:rPr>
              <w:t>Xxxxx</w:t>
            </w:r>
            <w:proofErr w:type="spellEnd"/>
          </w:p>
        </w:tc>
      </w:tr>
      <w:tr w:rsidR="00D6411E" w:rsidRPr="00B84761" w14:paraId="36DD27CF" w14:textId="77777777" w:rsidTr="00B84761">
        <w:trPr>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vAlign w:val="center"/>
          </w:tcPr>
          <w:p w14:paraId="1C031567" w14:textId="2E6C1967" w:rsidR="00D6411E" w:rsidRPr="00B84761" w:rsidRDefault="00D6411E" w:rsidP="00D6411E">
            <w:pPr>
              <w:rPr>
                <w:rFonts w:cstheme="minorHAnsi"/>
              </w:rPr>
            </w:pPr>
            <w:r w:rsidRPr="00B84761">
              <w:rPr>
                <w:rFonts w:eastAsia="Arial" w:cstheme="minorHAnsi"/>
              </w:rPr>
              <w:t>Unidad 4</w:t>
            </w:r>
          </w:p>
          <w:p w14:paraId="3D58D7D3" w14:textId="2DBCD773" w:rsidR="00D6411E" w:rsidRPr="00B84761" w:rsidRDefault="001D23D3" w:rsidP="00D6411E">
            <w:pPr>
              <w:rPr>
                <w:rFonts w:cstheme="minorHAnsi"/>
              </w:rPr>
            </w:pPr>
            <w:proofErr w:type="spellStart"/>
            <w:r w:rsidRPr="00B84761">
              <w:rPr>
                <w:rFonts w:eastAsia="Arial" w:cstheme="minorHAnsi"/>
              </w:rPr>
              <w:t>Xxxxxx</w:t>
            </w:r>
            <w:proofErr w:type="spellEnd"/>
          </w:p>
        </w:tc>
        <w:tc>
          <w:tcPr>
            <w:tcW w:w="8646" w:type="dxa"/>
            <w:vAlign w:val="center"/>
          </w:tcPr>
          <w:p w14:paraId="145C9777" w14:textId="314CA491" w:rsidR="00D6411E" w:rsidRPr="00B84761" w:rsidRDefault="00D6411E" w:rsidP="00D6411E">
            <w:pPr>
              <w:pStyle w:val="Prrafodelista"/>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r w:rsidRPr="00B84761">
              <w:rPr>
                <w:rFonts w:eastAsia="Arial" w:cstheme="minorHAnsi"/>
              </w:rPr>
              <w:t xml:space="preserve"> </w:t>
            </w:r>
            <w:proofErr w:type="spellStart"/>
            <w:r w:rsidR="001D23D3" w:rsidRPr="00B84761">
              <w:rPr>
                <w:rFonts w:eastAsia="Arial" w:cstheme="minorHAnsi"/>
                <w:color w:val="000000" w:themeColor="text1"/>
              </w:rPr>
              <w:t>Xxxxx</w:t>
            </w:r>
            <w:proofErr w:type="spellEnd"/>
          </w:p>
          <w:p w14:paraId="3F2B7397" w14:textId="6314F42F" w:rsidR="00D6411E" w:rsidRPr="00B84761" w:rsidRDefault="001D23D3" w:rsidP="00D6411E">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Xxxxxx</w:t>
            </w:r>
            <w:proofErr w:type="spellEnd"/>
          </w:p>
          <w:p w14:paraId="00FE4D03" w14:textId="5FD9DFFD" w:rsidR="00D6411E" w:rsidRPr="00B84761" w:rsidRDefault="001D23D3" w:rsidP="00D6411E">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B84761">
              <w:rPr>
                <w:rFonts w:eastAsia="Arial" w:cstheme="minorHAnsi"/>
                <w:color w:val="000000" w:themeColor="text1"/>
              </w:rPr>
              <w:t>Xxxxxx</w:t>
            </w:r>
            <w:proofErr w:type="spellEnd"/>
          </w:p>
        </w:tc>
      </w:tr>
    </w:tbl>
    <w:p w14:paraId="56F93C5E" w14:textId="08F9ABC2" w:rsidR="006B2DCA" w:rsidRPr="00B84761" w:rsidRDefault="00D6411E" w:rsidP="00D6411E">
      <w:pPr>
        <w:jc w:val="both"/>
        <w:rPr>
          <w:rFonts w:cstheme="minorHAnsi"/>
        </w:rPr>
      </w:pPr>
      <w:r w:rsidRPr="00B84761">
        <w:rPr>
          <w:rFonts w:eastAsia="Arial" w:cstheme="minorHAnsi"/>
          <w:b/>
          <w:bCs/>
        </w:rPr>
        <w:t xml:space="preserve"> </w:t>
      </w:r>
    </w:p>
    <w:p w14:paraId="662D63F3" w14:textId="5022ED87" w:rsidR="00D6411E" w:rsidRPr="00B84761" w:rsidRDefault="00D6411E" w:rsidP="00D6411E">
      <w:pPr>
        <w:jc w:val="both"/>
        <w:rPr>
          <w:rFonts w:cstheme="minorHAnsi"/>
          <w:b/>
        </w:rPr>
      </w:pPr>
      <w:r w:rsidRPr="00B84761">
        <w:rPr>
          <w:rFonts w:eastAsia="Arial" w:cstheme="minorHAnsi"/>
          <w:b/>
          <w:bCs/>
        </w:rPr>
        <w:t xml:space="preserve"> </w:t>
      </w:r>
      <w:r w:rsidR="006B2DCA" w:rsidRPr="00B84761">
        <w:rPr>
          <w:rFonts w:eastAsia="Arial" w:cstheme="minorHAnsi"/>
          <w:b/>
          <w:bCs/>
        </w:rPr>
        <w:t>Módulo</w:t>
      </w:r>
      <w:r w:rsidRPr="00B84761">
        <w:rPr>
          <w:rFonts w:eastAsia="Arial" w:cstheme="minorHAnsi"/>
          <w:b/>
          <w:bCs/>
        </w:rPr>
        <w:t xml:space="preserve"> 2:             </w:t>
      </w:r>
      <w:proofErr w:type="spellStart"/>
      <w:r w:rsidRPr="00B84761">
        <w:rPr>
          <w:rFonts w:eastAsia="Arial" w:cstheme="minorHAnsi"/>
          <w:b/>
        </w:rPr>
        <w:t>Xxxxxxxxxxxxxxxxxxxx</w:t>
      </w:r>
      <w:proofErr w:type="spellEnd"/>
    </w:p>
    <w:tbl>
      <w:tblPr>
        <w:tblStyle w:val="Tabladecuadrcula1clara-nfasis1"/>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7"/>
      </w:tblGrid>
      <w:tr w:rsidR="006B2DCA" w:rsidRPr="00B84761" w14:paraId="7E241D4E" w14:textId="77777777" w:rsidTr="00B847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E7E6E6" w:themeFill="background2"/>
            <w:vAlign w:val="center"/>
          </w:tcPr>
          <w:p w14:paraId="26AC7013" w14:textId="328DCEDF" w:rsidR="006B2DCA" w:rsidRPr="00B84761" w:rsidRDefault="00D6411E" w:rsidP="00513394">
            <w:pPr>
              <w:rPr>
                <w:rFonts w:cstheme="minorHAnsi"/>
              </w:rPr>
            </w:pPr>
            <w:r w:rsidRPr="00B84761">
              <w:rPr>
                <w:rFonts w:eastAsia="Arial" w:cstheme="minorHAnsi"/>
                <w:b w:val="0"/>
                <w:bCs w:val="0"/>
              </w:rPr>
              <w:t xml:space="preserve"> </w:t>
            </w:r>
            <w:r w:rsidR="006B2DCA" w:rsidRPr="00B84761">
              <w:rPr>
                <w:rFonts w:eastAsia="Arial" w:cstheme="minorHAnsi"/>
              </w:rPr>
              <w:t>Unidad 1</w:t>
            </w:r>
          </w:p>
          <w:p w14:paraId="40545E05" w14:textId="01AF80E3" w:rsidR="006B2DCA" w:rsidRPr="00B84761" w:rsidRDefault="009A3E7F" w:rsidP="00513394">
            <w:pPr>
              <w:rPr>
                <w:rFonts w:cstheme="minorHAnsi"/>
              </w:rPr>
            </w:pPr>
            <w:proofErr w:type="spellStart"/>
            <w:r w:rsidRPr="00B84761">
              <w:rPr>
                <w:rFonts w:eastAsia="Arial" w:cstheme="minorHAnsi"/>
              </w:rPr>
              <w:t>Xxxxx</w:t>
            </w:r>
            <w:proofErr w:type="spellEnd"/>
          </w:p>
        </w:tc>
        <w:tc>
          <w:tcPr>
            <w:tcW w:w="8647" w:type="dxa"/>
            <w:tcBorders>
              <w:bottom w:val="none" w:sz="0" w:space="0" w:color="auto"/>
            </w:tcBorders>
            <w:vAlign w:val="center"/>
          </w:tcPr>
          <w:p w14:paraId="7FA7CCD7" w14:textId="6A9EF29E" w:rsidR="006B2DCA" w:rsidRPr="00B84761" w:rsidRDefault="009A3E7F" w:rsidP="00513394">
            <w:pPr>
              <w:pStyle w:val="Prrafodelista"/>
              <w:numPr>
                <w:ilvl w:val="0"/>
                <w:numId w:val="4"/>
              </w:num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b w:val="0"/>
                <w:bCs w:val="0"/>
                <w:color w:val="000000" w:themeColor="text1"/>
              </w:rPr>
              <w:t>Xxxxx</w:t>
            </w:r>
            <w:proofErr w:type="spellEnd"/>
          </w:p>
          <w:p w14:paraId="636A4AF1" w14:textId="734C74C9" w:rsidR="006B2DCA" w:rsidRPr="00B84761" w:rsidRDefault="009A3E7F" w:rsidP="00513394">
            <w:pPr>
              <w:pStyle w:val="Prrafodelista"/>
              <w:numPr>
                <w:ilvl w:val="0"/>
                <w:numId w:val="4"/>
              </w:num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b w:val="0"/>
                <w:bCs w:val="0"/>
                <w:color w:val="000000" w:themeColor="text1"/>
              </w:rPr>
              <w:t>Xxxxx</w:t>
            </w:r>
            <w:proofErr w:type="spellEnd"/>
          </w:p>
          <w:p w14:paraId="7FC9DCAF" w14:textId="0AC8DB69" w:rsidR="006B2DCA" w:rsidRPr="00B84761" w:rsidRDefault="009A3E7F" w:rsidP="00513394">
            <w:pPr>
              <w:pStyle w:val="Prrafodelista"/>
              <w:numPr>
                <w:ilvl w:val="0"/>
                <w:numId w:val="4"/>
              </w:num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b w:val="0"/>
                <w:bCs w:val="0"/>
                <w:color w:val="000000" w:themeColor="text1"/>
              </w:rPr>
              <w:t>Xxxxx</w:t>
            </w:r>
            <w:proofErr w:type="spellEnd"/>
          </w:p>
        </w:tc>
      </w:tr>
      <w:tr w:rsidR="006B2DCA" w:rsidRPr="00B84761" w14:paraId="3040C857" w14:textId="77777777" w:rsidTr="00B84761">
        <w:tc>
          <w:tcPr>
            <w:cnfStyle w:val="001000000000" w:firstRow="0" w:lastRow="0" w:firstColumn="1" w:lastColumn="0" w:oddVBand="0" w:evenVBand="0" w:oddHBand="0" w:evenHBand="0" w:firstRowFirstColumn="0" w:firstRowLastColumn="0" w:lastRowFirstColumn="0" w:lastRowLastColumn="0"/>
            <w:tcW w:w="1560" w:type="dxa"/>
            <w:shd w:val="clear" w:color="auto" w:fill="E7E6E6" w:themeFill="background2"/>
            <w:vAlign w:val="center"/>
          </w:tcPr>
          <w:p w14:paraId="4A8543BA" w14:textId="77777777" w:rsidR="006B2DCA" w:rsidRPr="00B84761" w:rsidRDefault="006B2DCA" w:rsidP="00513394">
            <w:pPr>
              <w:rPr>
                <w:rFonts w:cstheme="minorHAnsi"/>
              </w:rPr>
            </w:pPr>
            <w:r w:rsidRPr="00B84761">
              <w:rPr>
                <w:rFonts w:eastAsia="Arial" w:cstheme="minorHAnsi"/>
              </w:rPr>
              <w:t>Unidad 2</w:t>
            </w:r>
          </w:p>
          <w:p w14:paraId="7584234A" w14:textId="41CFC29E" w:rsidR="006B2DCA" w:rsidRPr="00B84761" w:rsidRDefault="009A3E7F" w:rsidP="00513394">
            <w:pPr>
              <w:rPr>
                <w:rFonts w:cstheme="minorHAnsi"/>
              </w:rPr>
            </w:pPr>
            <w:proofErr w:type="spellStart"/>
            <w:r w:rsidRPr="00B84761">
              <w:rPr>
                <w:rFonts w:eastAsia="Arial" w:cstheme="minorHAnsi"/>
              </w:rPr>
              <w:t>Xxxxx</w:t>
            </w:r>
            <w:proofErr w:type="spellEnd"/>
          </w:p>
        </w:tc>
        <w:tc>
          <w:tcPr>
            <w:tcW w:w="8647" w:type="dxa"/>
            <w:vAlign w:val="center"/>
          </w:tcPr>
          <w:p w14:paraId="694ABD39" w14:textId="3007D581" w:rsidR="006B2DCA" w:rsidRPr="00B84761" w:rsidRDefault="006B2DCA" w:rsidP="00513394">
            <w:pPr>
              <w:pStyle w:val="Prrafodelista"/>
              <w:numPr>
                <w:ilvl w:val="0"/>
                <w:numId w:val="8"/>
              </w:numPr>
              <w:cnfStyle w:val="000000000000" w:firstRow="0" w:lastRow="0" w:firstColumn="0" w:lastColumn="0" w:oddVBand="0" w:evenVBand="0" w:oddHBand="0" w:evenHBand="0" w:firstRowFirstColumn="0" w:firstRowLastColumn="0" w:lastRowFirstColumn="0" w:lastRowLastColumn="0"/>
              <w:rPr>
                <w:rFonts w:cstheme="minorHAnsi"/>
              </w:rPr>
            </w:pPr>
            <w:r w:rsidRPr="00B84761">
              <w:rPr>
                <w:rFonts w:eastAsia="Arial" w:cstheme="minorHAnsi"/>
                <w:b/>
                <w:bCs/>
              </w:rPr>
              <w:t xml:space="preserve"> </w:t>
            </w:r>
            <w:proofErr w:type="spellStart"/>
            <w:r w:rsidRPr="00B84761">
              <w:rPr>
                <w:rFonts w:eastAsia="Arial" w:cstheme="minorHAnsi"/>
                <w:color w:val="000000" w:themeColor="text1"/>
              </w:rPr>
              <w:t>Xxxx</w:t>
            </w:r>
            <w:r w:rsidR="009A3E7F" w:rsidRPr="00B84761">
              <w:rPr>
                <w:rFonts w:eastAsia="Arial" w:cstheme="minorHAnsi"/>
                <w:color w:val="000000" w:themeColor="text1"/>
              </w:rPr>
              <w:t>x</w:t>
            </w:r>
            <w:proofErr w:type="spellEnd"/>
          </w:p>
          <w:p w14:paraId="734A30E9" w14:textId="0CF84FCB" w:rsidR="006B2DCA" w:rsidRPr="00B84761" w:rsidRDefault="006B2DCA" w:rsidP="00513394">
            <w:pPr>
              <w:numPr>
                <w:ilvl w:val="0"/>
                <w:numId w:val="8"/>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w:t>
            </w:r>
            <w:r w:rsidR="009A3E7F" w:rsidRPr="00B84761">
              <w:rPr>
                <w:rFonts w:eastAsia="Arial" w:cstheme="minorHAnsi"/>
                <w:color w:val="000000" w:themeColor="text1"/>
              </w:rPr>
              <w:t>x</w:t>
            </w:r>
            <w:proofErr w:type="spellEnd"/>
          </w:p>
          <w:p w14:paraId="0043487E" w14:textId="5067A4F5" w:rsidR="006B2DCA" w:rsidRPr="00B84761" w:rsidRDefault="006B2DCA" w:rsidP="00513394">
            <w:pPr>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B84761">
              <w:rPr>
                <w:rFonts w:eastAsia="Arial" w:cstheme="minorHAnsi"/>
                <w:color w:val="000000" w:themeColor="text1"/>
              </w:rPr>
              <w:t>Xxxx</w:t>
            </w:r>
            <w:r w:rsidR="009A3E7F" w:rsidRPr="00B84761">
              <w:rPr>
                <w:rFonts w:eastAsia="Arial" w:cstheme="minorHAnsi"/>
                <w:color w:val="000000" w:themeColor="text1"/>
              </w:rPr>
              <w:t>x</w:t>
            </w:r>
            <w:proofErr w:type="spellEnd"/>
          </w:p>
        </w:tc>
      </w:tr>
      <w:tr w:rsidR="006B2DCA" w:rsidRPr="00B84761" w14:paraId="6ECA2133" w14:textId="77777777" w:rsidTr="00B84761">
        <w:tc>
          <w:tcPr>
            <w:cnfStyle w:val="001000000000" w:firstRow="0" w:lastRow="0" w:firstColumn="1" w:lastColumn="0" w:oddVBand="0" w:evenVBand="0" w:oddHBand="0" w:evenHBand="0" w:firstRowFirstColumn="0" w:firstRowLastColumn="0" w:lastRowFirstColumn="0" w:lastRowLastColumn="0"/>
            <w:tcW w:w="1560" w:type="dxa"/>
            <w:shd w:val="clear" w:color="auto" w:fill="E7E6E6" w:themeFill="background2"/>
            <w:vAlign w:val="center"/>
          </w:tcPr>
          <w:p w14:paraId="40527EC9" w14:textId="77777777" w:rsidR="006B2DCA" w:rsidRPr="00B84761" w:rsidRDefault="006B2DCA" w:rsidP="00513394">
            <w:pPr>
              <w:rPr>
                <w:rFonts w:cstheme="minorHAnsi"/>
              </w:rPr>
            </w:pPr>
            <w:r w:rsidRPr="00B84761">
              <w:rPr>
                <w:rFonts w:eastAsia="Arial" w:cstheme="minorHAnsi"/>
              </w:rPr>
              <w:t>Unidad 3</w:t>
            </w:r>
          </w:p>
          <w:p w14:paraId="37D6AA54" w14:textId="57BD2B0C" w:rsidR="006B2DCA" w:rsidRPr="00B84761" w:rsidRDefault="009A3E7F" w:rsidP="00513394">
            <w:pPr>
              <w:rPr>
                <w:rFonts w:cstheme="minorHAnsi"/>
              </w:rPr>
            </w:pPr>
            <w:proofErr w:type="spellStart"/>
            <w:r w:rsidRPr="00B84761">
              <w:rPr>
                <w:rFonts w:eastAsia="Arial" w:cstheme="minorHAnsi"/>
              </w:rPr>
              <w:t>Xxxxx</w:t>
            </w:r>
            <w:proofErr w:type="spellEnd"/>
          </w:p>
        </w:tc>
        <w:tc>
          <w:tcPr>
            <w:tcW w:w="8647" w:type="dxa"/>
            <w:vAlign w:val="center"/>
          </w:tcPr>
          <w:p w14:paraId="41513307" w14:textId="3B90A208" w:rsidR="006B2DCA" w:rsidRPr="00B84761" w:rsidRDefault="009A3E7F" w:rsidP="00513394">
            <w:pPr>
              <w:pStyle w:val="Prrafodelista"/>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Xxxxx</w:t>
            </w:r>
            <w:proofErr w:type="spellEnd"/>
          </w:p>
          <w:p w14:paraId="631F7D91" w14:textId="5A2FEFCE" w:rsidR="006B2DCA" w:rsidRPr="00B84761" w:rsidRDefault="009A3E7F" w:rsidP="00513394">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w:t>
            </w:r>
            <w:r w:rsidR="006B2DCA" w:rsidRPr="00B84761">
              <w:rPr>
                <w:rFonts w:eastAsia="Arial" w:cstheme="minorHAnsi"/>
                <w:color w:val="000000" w:themeColor="text1"/>
              </w:rPr>
              <w:t>x</w:t>
            </w:r>
            <w:proofErr w:type="spellEnd"/>
          </w:p>
          <w:p w14:paraId="4A20FE57" w14:textId="25B01D96" w:rsidR="006B2DCA" w:rsidRPr="00B84761" w:rsidRDefault="009A3E7F" w:rsidP="00513394">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B84761">
              <w:rPr>
                <w:rFonts w:eastAsia="Arial" w:cstheme="minorHAnsi"/>
                <w:color w:val="000000" w:themeColor="text1"/>
              </w:rPr>
              <w:t>Xxxxx</w:t>
            </w:r>
            <w:proofErr w:type="spellEnd"/>
          </w:p>
        </w:tc>
      </w:tr>
      <w:tr w:rsidR="006B2DCA" w:rsidRPr="00B84761" w14:paraId="3C8D2363" w14:textId="77777777" w:rsidTr="00B84761">
        <w:tc>
          <w:tcPr>
            <w:cnfStyle w:val="001000000000" w:firstRow="0" w:lastRow="0" w:firstColumn="1" w:lastColumn="0" w:oddVBand="0" w:evenVBand="0" w:oddHBand="0" w:evenHBand="0" w:firstRowFirstColumn="0" w:firstRowLastColumn="0" w:lastRowFirstColumn="0" w:lastRowLastColumn="0"/>
            <w:tcW w:w="1560" w:type="dxa"/>
            <w:shd w:val="clear" w:color="auto" w:fill="E7E6E6" w:themeFill="background2"/>
            <w:vAlign w:val="center"/>
          </w:tcPr>
          <w:p w14:paraId="5B689A4F" w14:textId="77777777" w:rsidR="006B2DCA" w:rsidRPr="00B84761" w:rsidRDefault="006B2DCA" w:rsidP="00513394">
            <w:pPr>
              <w:rPr>
                <w:rFonts w:cstheme="minorHAnsi"/>
              </w:rPr>
            </w:pPr>
            <w:r w:rsidRPr="00B84761">
              <w:rPr>
                <w:rFonts w:eastAsia="Arial" w:cstheme="minorHAnsi"/>
              </w:rPr>
              <w:t>Unidad 4</w:t>
            </w:r>
          </w:p>
          <w:p w14:paraId="56F4C168" w14:textId="0DE80590" w:rsidR="006B2DCA" w:rsidRPr="00B84761" w:rsidRDefault="009A3E7F" w:rsidP="00513394">
            <w:pPr>
              <w:rPr>
                <w:rFonts w:cstheme="minorHAnsi"/>
              </w:rPr>
            </w:pPr>
            <w:proofErr w:type="spellStart"/>
            <w:r w:rsidRPr="00B84761">
              <w:rPr>
                <w:rFonts w:eastAsia="Arial" w:cstheme="minorHAnsi"/>
              </w:rPr>
              <w:t>Xxxxx</w:t>
            </w:r>
            <w:proofErr w:type="spellEnd"/>
          </w:p>
        </w:tc>
        <w:tc>
          <w:tcPr>
            <w:tcW w:w="8647" w:type="dxa"/>
            <w:vAlign w:val="center"/>
          </w:tcPr>
          <w:p w14:paraId="06ACA487" w14:textId="6E9EA3ED" w:rsidR="006B2DCA" w:rsidRPr="00B84761" w:rsidRDefault="006B2DCA" w:rsidP="00513394">
            <w:pPr>
              <w:pStyle w:val="Prrafodelista"/>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r w:rsidRPr="00B84761">
              <w:rPr>
                <w:rFonts w:eastAsia="Arial" w:cstheme="minorHAnsi"/>
              </w:rPr>
              <w:t xml:space="preserve"> </w:t>
            </w:r>
            <w:proofErr w:type="spellStart"/>
            <w:r w:rsidR="009A3E7F" w:rsidRPr="00B84761">
              <w:rPr>
                <w:rFonts w:eastAsia="Arial" w:cstheme="minorHAnsi"/>
                <w:color w:val="000000" w:themeColor="text1"/>
              </w:rPr>
              <w:t>Xxxxx</w:t>
            </w:r>
            <w:proofErr w:type="spellEnd"/>
          </w:p>
          <w:p w14:paraId="2830782E" w14:textId="6BF25DB3" w:rsidR="006B2DCA" w:rsidRPr="00B84761" w:rsidRDefault="009A3E7F" w:rsidP="00513394">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Xxxxx</w:t>
            </w:r>
            <w:proofErr w:type="spellEnd"/>
          </w:p>
          <w:p w14:paraId="667F4BD5" w14:textId="45C9B578" w:rsidR="006B2DCA" w:rsidRPr="00B84761" w:rsidRDefault="009A3E7F" w:rsidP="00513394">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B84761">
              <w:rPr>
                <w:rFonts w:eastAsia="Arial" w:cstheme="minorHAnsi"/>
                <w:color w:val="000000" w:themeColor="text1"/>
              </w:rPr>
              <w:lastRenderedPageBreak/>
              <w:t>Xxxxx</w:t>
            </w:r>
            <w:proofErr w:type="spellEnd"/>
          </w:p>
        </w:tc>
      </w:tr>
    </w:tbl>
    <w:p w14:paraId="330A8F00" w14:textId="37723D99" w:rsidR="00D6411E" w:rsidRPr="00B84761" w:rsidRDefault="00D6411E" w:rsidP="006B2DCA">
      <w:pPr>
        <w:jc w:val="both"/>
        <w:rPr>
          <w:rFonts w:cstheme="minorHAnsi"/>
        </w:rPr>
      </w:pPr>
    </w:p>
    <w:p w14:paraId="650B1B5F" w14:textId="6A702DC5" w:rsidR="00D6411E" w:rsidRPr="00B84761" w:rsidRDefault="00D6411E" w:rsidP="00D6411E">
      <w:pPr>
        <w:jc w:val="both"/>
        <w:rPr>
          <w:rFonts w:cstheme="minorHAnsi"/>
          <w:b/>
        </w:rPr>
      </w:pPr>
      <w:r w:rsidRPr="00B84761">
        <w:rPr>
          <w:rFonts w:eastAsia="Arial" w:cstheme="minorHAnsi"/>
          <w:b/>
          <w:bCs/>
        </w:rPr>
        <w:t xml:space="preserve"> Módulo 3:             </w:t>
      </w:r>
      <w:proofErr w:type="spellStart"/>
      <w:r w:rsidR="009A3E7F" w:rsidRPr="00B84761">
        <w:rPr>
          <w:rFonts w:eastAsia="Arial" w:cstheme="minorHAnsi"/>
          <w:b/>
        </w:rPr>
        <w:t>Xxxxx</w:t>
      </w:r>
      <w:proofErr w:type="spellEnd"/>
    </w:p>
    <w:tbl>
      <w:tblPr>
        <w:tblStyle w:val="Tabladecuadrcula1clara-nfasis1"/>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7"/>
      </w:tblGrid>
      <w:tr w:rsidR="006B2DCA" w:rsidRPr="00B84761" w14:paraId="0998A0F7" w14:textId="77777777" w:rsidTr="00B847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E7E6E6" w:themeFill="background2"/>
            <w:vAlign w:val="center"/>
          </w:tcPr>
          <w:p w14:paraId="74C16E23" w14:textId="2BC2254D" w:rsidR="006B2DCA" w:rsidRPr="00B84761" w:rsidRDefault="00D6411E" w:rsidP="00513394">
            <w:pPr>
              <w:rPr>
                <w:rFonts w:cstheme="minorHAnsi"/>
              </w:rPr>
            </w:pPr>
            <w:r w:rsidRPr="00B84761">
              <w:rPr>
                <w:rFonts w:eastAsia="Arial" w:cstheme="minorHAnsi"/>
                <w:b w:val="0"/>
                <w:bCs w:val="0"/>
              </w:rPr>
              <w:t xml:space="preserve"> </w:t>
            </w:r>
            <w:r w:rsidR="006B2DCA" w:rsidRPr="00B84761">
              <w:rPr>
                <w:rFonts w:eastAsia="Arial" w:cstheme="minorHAnsi"/>
              </w:rPr>
              <w:t>Unidad 1</w:t>
            </w:r>
          </w:p>
          <w:p w14:paraId="3BAB22B6" w14:textId="72410F85" w:rsidR="006B2DCA" w:rsidRPr="00B84761" w:rsidRDefault="009A3E7F" w:rsidP="00513394">
            <w:pPr>
              <w:rPr>
                <w:rFonts w:cstheme="minorHAnsi"/>
              </w:rPr>
            </w:pPr>
            <w:proofErr w:type="spellStart"/>
            <w:r w:rsidRPr="00B84761">
              <w:rPr>
                <w:rFonts w:eastAsia="Arial" w:cstheme="minorHAnsi"/>
              </w:rPr>
              <w:t>Xxxxx</w:t>
            </w:r>
            <w:proofErr w:type="spellEnd"/>
          </w:p>
        </w:tc>
        <w:tc>
          <w:tcPr>
            <w:tcW w:w="8647" w:type="dxa"/>
            <w:tcBorders>
              <w:bottom w:val="none" w:sz="0" w:space="0" w:color="auto"/>
            </w:tcBorders>
            <w:vAlign w:val="center"/>
          </w:tcPr>
          <w:p w14:paraId="2F5F6C78" w14:textId="0CF6CBDF" w:rsidR="006B2DCA" w:rsidRPr="00B84761" w:rsidRDefault="009A3E7F" w:rsidP="00513394">
            <w:pPr>
              <w:pStyle w:val="Prrafodelista"/>
              <w:numPr>
                <w:ilvl w:val="0"/>
                <w:numId w:val="4"/>
              </w:num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b w:val="0"/>
                <w:bCs w:val="0"/>
                <w:color w:val="000000" w:themeColor="text1"/>
              </w:rPr>
              <w:t>Xxxxx</w:t>
            </w:r>
            <w:proofErr w:type="spellEnd"/>
          </w:p>
          <w:p w14:paraId="7AD114F3" w14:textId="4DB9EDDA" w:rsidR="006B2DCA" w:rsidRPr="00B84761" w:rsidRDefault="009A3E7F" w:rsidP="00513394">
            <w:pPr>
              <w:pStyle w:val="Prrafodelista"/>
              <w:numPr>
                <w:ilvl w:val="0"/>
                <w:numId w:val="4"/>
              </w:num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b w:val="0"/>
                <w:bCs w:val="0"/>
                <w:color w:val="000000" w:themeColor="text1"/>
              </w:rPr>
              <w:t>Xxxxx</w:t>
            </w:r>
            <w:proofErr w:type="spellEnd"/>
          </w:p>
          <w:p w14:paraId="421DBAEB" w14:textId="137CFB75" w:rsidR="006B2DCA" w:rsidRPr="00B84761" w:rsidRDefault="009A3E7F" w:rsidP="00513394">
            <w:pPr>
              <w:pStyle w:val="Prrafodelista"/>
              <w:numPr>
                <w:ilvl w:val="0"/>
                <w:numId w:val="4"/>
              </w:num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b w:val="0"/>
                <w:bCs w:val="0"/>
                <w:color w:val="000000" w:themeColor="text1"/>
              </w:rPr>
              <w:t>Xxxxx</w:t>
            </w:r>
            <w:proofErr w:type="spellEnd"/>
          </w:p>
        </w:tc>
      </w:tr>
      <w:tr w:rsidR="006B2DCA" w:rsidRPr="00B84761" w14:paraId="63860789" w14:textId="77777777" w:rsidTr="00B84761">
        <w:tc>
          <w:tcPr>
            <w:cnfStyle w:val="001000000000" w:firstRow="0" w:lastRow="0" w:firstColumn="1" w:lastColumn="0" w:oddVBand="0" w:evenVBand="0" w:oddHBand="0" w:evenHBand="0" w:firstRowFirstColumn="0" w:firstRowLastColumn="0" w:lastRowFirstColumn="0" w:lastRowLastColumn="0"/>
            <w:tcW w:w="1560" w:type="dxa"/>
            <w:shd w:val="clear" w:color="auto" w:fill="E7E6E6" w:themeFill="background2"/>
            <w:vAlign w:val="center"/>
          </w:tcPr>
          <w:p w14:paraId="3F63E42B" w14:textId="77777777" w:rsidR="006B2DCA" w:rsidRPr="00B84761" w:rsidRDefault="006B2DCA" w:rsidP="00513394">
            <w:pPr>
              <w:rPr>
                <w:rFonts w:cstheme="minorHAnsi"/>
              </w:rPr>
            </w:pPr>
            <w:r w:rsidRPr="00B84761">
              <w:rPr>
                <w:rFonts w:eastAsia="Arial" w:cstheme="minorHAnsi"/>
              </w:rPr>
              <w:t>Unidad 2</w:t>
            </w:r>
          </w:p>
          <w:p w14:paraId="7635278D" w14:textId="391FC8E7" w:rsidR="006B2DCA" w:rsidRPr="00B84761" w:rsidRDefault="009A3E7F" w:rsidP="00513394">
            <w:pPr>
              <w:rPr>
                <w:rFonts w:cstheme="minorHAnsi"/>
              </w:rPr>
            </w:pPr>
            <w:proofErr w:type="spellStart"/>
            <w:r w:rsidRPr="00B84761">
              <w:rPr>
                <w:rFonts w:eastAsia="Arial" w:cstheme="minorHAnsi"/>
              </w:rPr>
              <w:t>Xxxxx</w:t>
            </w:r>
            <w:proofErr w:type="spellEnd"/>
          </w:p>
        </w:tc>
        <w:tc>
          <w:tcPr>
            <w:tcW w:w="8647" w:type="dxa"/>
            <w:vAlign w:val="center"/>
          </w:tcPr>
          <w:p w14:paraId="703B3592" w14:textId="70A56564" w:rsidR="006B2DCA" w:rsidRPr="00B84761" w:rsidRDefault="006B2DCA" w:rsidP="00513394">
            <w:pPr>
              <w:pStyle w:val="Prrafodelista"/>
              <w:numPr>
                <w:ilvl w:val="0"/>
                <w:numId w:val="8"/>
              </w:numPr>
              <w:cnfStyle w:val="000000000000" w:firstRow="0" w:lastRow="0" w:firstColumn="0" w:lastColumn="0" w:oddVBand="0" w:evenVBand="0" w:oddHBand="0" w:evenHBand="0" w:firstRowFirstColumn="0" w:firstRowLastColumn="0" w:lastRowFirstColumn="0" w:lastRowLastColumn="0"/>
              <w:rPr>
                <w:rFonts w:cstheme="minorHAnsi"/>
              </w:rPr>
            </w:pPr>
            <w:r w:rsidRPr="00B84761">
              <w:rPr>
                <w:rFonts w:eastAsia="Arial" w:cstheme="minorHAnsi"/>
                <w:b/>
                <w:bCs/>
              </w:rPr>
              <w:t xml:space="preserve"> </w:t>
            </w:r>
            <w:proofErr w:type="spellStart"/>
            <w:r w:rsidRPr="00B84761">
              <w:rPr>
                <w:rFonts w:eastAsia="Arial" w:cstheme="minorHAnsi"/>
                <w:color w:val="000000" w:themeColor="text1"/>
              </w:rPr>
              <w:t>Xxxx</w:t>
            </w:r>
            <w:r w:rsidR="009A3E7F" w:rsidRPr="00B84761">
              <w:rPr>
                <w:rFonts w:eastAsia="Arial" w:cstheme="minorHAnsi"/>
                <w:color w:val="000000" w:themeColor="text1"/>
              </w:rPr>
              <w:t>x</w:t>
            </w:r>
            <w:proofErr w:type="spellEnd"/>
          </w:p>
          <w:p w14:paraId="2A830ADE" w14:textId="23E07DAA" w:rsidR="006B2DCA" w:rsidRPr="00B84761" w:rsidRDefault="006B2DCA" w:rsidP="00513394">
            <w:pPr>
              <w:numPr>
                <w:ilvl w:val="0"/>
                <w:numId w:val="8"/>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w:t>
            </w:r>
            <w:r w:rsidR="009A3E7F" w:rsidRPr="00B84761">
              <w:rPr>
                <w:rFonts w:eastAsia="Arial" w:cstheme="minorHAnsi"/>
                <w:color w:val="000000" w:themeColor="text1"/>
              </w:rPr>
              <w:t>x</w:t>
            </w:r>
            <w:proofErr w:type="spellEnd"/>
          </w:p>
          <w:p w14:paraId="00449EA0" w14:textId="3D02C773" w:rsidR="006B2DCA" w:rsidRPr="00B84761" w:rsidRDefault="006B2DCA" w:rsidP="00513394">
            <w:pPr>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B84761">
              <w:rPr>
                <w:rFonts w:eastAsia="Arial" w:cstheme="minorHAnsi"/>
                <w:color w:val="000000" w:themeColor="text1"/>
              </w:rPr>
              <w:t>Xxxx</w:t>
            </w:r>
            <w:r w:rsidR="009A3E7F" w:rsidRPr="00B84761">
              <w:rPr>
                <w:rFonts w:eastAsia="Arial" w:cstheme="minorHAnsi"/>
                <w:color w:val="000000" w:themeColor="text1"/>
              </w:rPr>
              <w:t>x</w:t>
            </w:r>
            <w:proofErr w:type="spellEnd"/>
          </w:p>
        </w:tc>
      </w:tr>
      <w:tr w:rsidR="006B2DCA" w:rsidRPr="00B84761" w14:paraId="4B6EC044" w14:textId="77777777" w:rsidTr="00B84761">
        <w:tc>
          <w:tcPr>
            <w:cnfStyle w:val="001000000000" w:firstRow="0" w:lastRow="0" w:firstColumn="1" w:lastColumn="0" w:oddVBand="0" w:evenVBand="0" w:oddHBand="0" w:evenHBand="0" w:firstRowFirstColumn="0" w:firstRowLastColumn="0" w:lastRowFirstColumn="0" w:lastRowLastColumn="0"/>
            <w:tcW w:w="1560" w:type="dxa"/>
            <w:shd w:val="clear" w:color="auto" w:fill="E7E6E6" w:themeFill="background2"/>
            <w:vAlign w:val="center"/>
          </w:tcPr>
          <w:p w14:paraId="27DC0171" w14:textId="77777777" w:rsidR="006B2DCA" w:rsidRPr="00B84761" w:rsidRDefault="006B2DCA" w:rsidP="00513394">
            <w:pPr>
              <w:rPr>
                <w:rFonts w:cstheme="minorHAnsi"/>
              </w:rPr>
            </w:pPr>
            <w:r w:rsidRPr="00B84761">
              <w:rPr>
                <w:rFonts w:eastAsia="Arial" w:cstheme="minorHAnsi"/>
              </w:rPr>
              <w:t>Unidad 3</w:t>
            </w:r>
          </w:p>
          <w:p w14:paraId="3E3018C7" w14:textId="0796D1EC" w:rsidR="006B2DCA" w:rsidRPr="00B84761" w:rsidRDefault="009A3E7F" w:rsidP="00513394">
            <w:pPr>
              <w:rPr>
                <w:rFonts w:cstheme="minorHAnsi"/>
              </w:rPr>
            </w:pPr>
            <w:proofErr w:type="spellStart"/>
            <w:r w:rsidRPr="00B84761">
              <w:rPr>
                <w:rFonts w:eastAsia="Arial" w:cstheme="minorHAnsi"/>
              </w:rPr>
              <w:t>Xxxxx</w:t>
            </w:r>
            <w:proofErr w:type="spellEnd"/>
          </w:p>
        </w:tc>
        <w:tc>
          <w:tcPr>
            <w:tcW w:w="8647" w:type="dxa"/>
            <w:vAlign w:val="center"/>
          </w:tcPr>
          <w:p w14:paraId="56336422" w14:textId="01997933" w:rsidR="006B2DCA" w:rsidRPr="00B84761" w:rsidRDefault="009A3E7F" w:rsidP="00513394">
            <w:pPr>
              <w:pStyle w:val="Prrafodelista"/>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Xxxxx</w:t>
            </w:r>
            <w:proofErr w:type="spellEnd"/>
          </w:p>
          <w:p w14:paraId="0C953E07" w14:textId="4FA2108F" w:rsidR="006B2DCA" w:rsidRPr="00B84761" w:rsidRDefault="009A3E7F" w:rsidP="00513394">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Xxxxx</w:t>
            </w:r>
            <w:proofErr w:type="spellEnd"/>
          </w:p>
          <w:p w14:paraId="54794591" w14:textId="1D8B6BDE" w:rsidR="006B2DCA" w:rsidRPr="00B84761" w:rsidRDefault="009A3E7F" w:rsidP="00513394">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B84761">
              <w:rPr>
                <w:rFonts w:eastAsia="Arial" w:cstheme="minorHAnsi"/>
                <w:color w:val="000000" w:themeColor="text1"/>
              </w:rPr>
              <w:t>Xxxxx</w:t>
            </w:r>
            <w:proofErr w:type="spellEnd"/>
          </w:p>
        </w:tc>
      </w:tr>
      <w:tr w:rsidR="006B2DCA" w:rsidRPr="00B84761" w14:paraId="483EC96D" w14:textId="77777777" w:rsidTr="00B84761">
        <w:tc>
          <w:tcPr>
            <w:cnfStyle w:val="001000000000" w:firstRow="0" w:lastRow="0" w:firstColumn="1" w:lastColumn="0" w:oddVBand="0" w:evenVBand="0" w:oddHBand="0" w:evenHBand="0" w:firstRowFirstColumn="0" w:firstRowLastColumn="0" w:lastRowFirstColumn="0" w:lastRowLastColumn="0"/>
            <w:tcW w:w="1560" w:type="dxa"/>
            <w:shd w:val="clear" w:color="auto" w:fill="E7E6E6" w:themeFill="background2"/>
            <w:vAlign w:val="center"/>
          </w:tcPr>
          <w:p w14:paraId="72D2BC74" w14:textId="77777777" w:rsidR="006B2DCA" w:rsidRPr="00B84761" w:rsidRDefault="006B2DCA" w:rsidP="00513394">
            <w:pPr>
              <w:rPr>
                <w:rFonts w:cstheme="minorHAnsi"/>
              </w:rPr>
            </w:pPr>
            <w:r w:rsidRPr="00B84761">
              <w:rPr>
                <w:rFonts w:eastAsia="Arial" w:cstheme="minorHAnsi"/>
              </w:rPr>
              <w:t>Unidad 4</w:t>
            </w:r>
          </w:p>
          <w:p w14:paraId="1994A07C" w14:textId="29AB175A" w:rsidR="006B2DCA" w:rsidRPr="00B84761" w:rsidRDefault="009A3E7F" w:rsidP="00513394">
            <w:pPr>
              <w:rPr>
                <w:rFonts w:cstheme="minorHAnsi"/>
              </w:rPr>
            </w:pPr>
            <w:proofErr w:type="spellStart"/>
            <w:r w:rsidRPr="00B84761">
              <w:rPr>
                <w:rFonts w:eastAsia="Arial" w:cstheme="minorHAnsi"/>
              </w:rPr>
              <w:t>Xxxxx</w:t>
            </w:r>
            <w:proofErr w:type="spellEnd"/>
          </w:p>
        </w:tc>
        <w:tc>
          <w:tcPr>
            <w:tcW w:w="8647" w:type="dxa"/>
            <w:vAlign w:val="center"/>
          </w:tcPr>
          <w:p w14:paraId="75DD6FB6" w14:textId="476DA074" w:rsidR="006B2DCA" w:rsidRPr="00B84761" w:rsidRDefault="006B2DCA" w:rsidP="00513394">
            <w:pPr>
              <w:pStyle w:val="Prrafodelista"/>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r w:rsidRPr="00B84761">
              <w:rPr>
                <w:rFonts w:eastAsia="Arial" w:cstheme="minorHAnsi"/>
              </w:rPr>
              <w:t xml:space="preserve"> </w:t>
            </w:r>
            <w:proofErr w:type="spellStart"/>
            <w:r w:rsidR="009A3E7F" w:rsidRPr="00B84761">
              <w:rPr>
                <w:rFonts w:eastAsia="Arial" w:cstheme="minorHAnsi"/>
                <w:color w:val="000000" w:themeColor="text1"/>
              </w:rPr>
              <w:t>Xxxxx</w:t>
            </w:r>
            <w:proofErr w:type="spellEnd"/>
          </w:p>
          <w:p w14:paraId="4B13A1F0" w14:textId="24AB6F22" w:rsidR="006B2DCA" w:rsidRPr="00B84761" w:rsidRDefault="009A3E7F" w:rsidP="00513394">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Xxxxx</w:t>
            </w:r>
            <w:proofErr w:type="spellEnd"/>
          </w:p>
          <w:p w14:paraId="4B3841BD" w14:textId="7170D641" w:rsidR="006B2DCA" w:rsidRPr="00B84761" w:rsidRDefault="009A3E7F" w:rsidP="00513394">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B84761">
              <w:rPr>
                <w:rFonts w:eastAsia="Arial" w:cstheme="minorHAnsi"/>
                <w:color w:val="000000" w:themeColor="text1"/>
              </w:rPr>
              <w:t>Xxxxx</w:t>
            </w:r>
            <w:proofErr w:type="spellEnd"/>
          </w:p>
        </w:tc>
      </w:tr>
    </w:tbl>
    <w:p w14:paraId="13FE41C5" w14:textId="5850887F" w:rsidR="00D6411E" w:rsidRPr="00B84761" w:rsidRDefault="00D6411E" w:rsidP="00D6411E">
      <w:pPr>
        <w:jc w:val="both"/>
        <w:rPr>
          <w:rFonts w:cstheme="minorHAnsi"/>
        </w:rPr>
      </w:pPr>
    </w:p>
    <w:p w14:paraId="274DC097" w14:textId="3038E47E" w:rsidR="00D6411E" w:rsidRPr="00B84761" w:rsidRDefault="00D6411E" w:rsidP="00D6411E">
      <w:pPr>
        <w:jc w:val="both"/>
        <w:rPr>
          <w:rFonts w:cstheme="minorHAnsi"/>
          <w:b/>
        </w:rPr>
      </w:pPr>
      <w:r w:rsidRPr="00B84761">
        <w:rPr>
          <w:rFonts w:eastAsia="Arial" w:cstheme="minorHAnsi"/>
          <w:b/>
          <w:bCs/>
        </w:rPr>
        <w:t xml:space="preserve"> Módulo 4:             </w:t>
      </w:r>
      <w:proofErr w:type="spellStart"/>
      <w:r w:rsidR="009A3E7F" w:rsidRPr="00B84761">
        <w:rPr>
          <w:rFonts w:eastAsia="Arial" w:cstheme="minorHAnsi"/>
          <w:b/>
        </w:rPr>
        <w:t>Xxxxx</w:t>
      </w:r>
      <w:proofErr w:type="spellEnd"/>
    </w:p>
    <w:tbl>
      <w:tblPr>
        <w:tblStyle w:val="Tabladecuadrcula1clara-nfasis1"/>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7"/>
      </w:tblGrid>
      <w:tr w:rsidR="006B2DCA" w:rsidRPr="00B84761" w14:paraId="4CAE9833" w14:textId="77777777" w:rsidTr="00B847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E7E6E6" w:themeFill="background2"/>
            <w:vAlign w:val="center"/>
          </w:tcPr>
          <w:p w14:paraId="5E06DAE5" w14:textId="77777777" w:rsidR="006B2DCA" w:rsidRPr="00B84761" w:rsidRDefault="006B2DCA" w:rsidP="00513394">
            <w:pPr>
              <w:rPr>
                <w:rFonts w:cstheme="minorHAnsi"/>
              </w:rPr>
            </w:pPr>
            <w:r w:rsidRPr="00B84761">
              <w:rPr>
                <w:rFonts w:eastAsia="Arial" w:cstheme="minorHAnsi"/>
              </w:rPr>
              <w:t>Unidad 1</w:t>
            </w:r>
          </w:p>
          <w:p w14:paraId="480878D4" w14:textId="47C9F6CA" w:rsidR="006B2DCA" w:rsidRPr="00B84761" w:rsidRDefault="009A3E7F" w:rsidP="00513394">
            <w:pPr>
              <w:rPr>
                <w:rFonts w:cstheme="minorHAnsi"/>
              </w:rPr>
            </w:pPr>
            <w:proofErr w:type="spellStart"/>
            <w:r w:rsidRPr="00B84761">
              <w:rPr>
                <w:rFonts w:eastAsia="Arial" w:cstheme="minorHAnsi"/>
              </w:rPr>
              <w:t>Xxxxx</w:t>
            </w:r>
            <w:proofErr w:type="spellEnd"/>
          </w:p>
        </w:tc>
        <w:tc>
          <w:tcPr>
            <w:tcW w:w="8647" w:type="dxa"/>
            <w:tcBorders>
              <w:bottom w:val="none" w:sz="0" w:space="0" w:color="auto"/>
            </w:tcBorders>
            <w:vAlign w:val="center"/>
          </w:tcPr>
          <w:p w14:paraId="08103D9A" w14:textId="52BB197C" w:rsidR="006B2DCA" w:rsidRPr="00B84761" w:rsidRDefault="009A3E7F" w:rsidP="00513394">
            <w:pPr>
              <w:pStyle w:val="Prrafodelista"/>
              <w:numPr>
                <w:ilvl w:val="0"/>
                <w:numId w:val="4"/>
              </w:num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b w:val="0"/>
                <w:bCs w:val="0"/>
                <w:color w:val="000000" w:themeColor="text1"/>
              </w:rPr>
              <w:t>Xxxxx</w:t>
            </w:r>
            <w:proofErr w:type="spellEnd"/>
          </w:p>
          <w:p w14:paraId="7217F597" w14:textId="2699D410" w:rsidR="006B2DCA" w:rsidRPr="00B84761" w:rsidRDefault="009A3E7F" w:rsidP="00513394">
            <w:pPr>
              <w:pStyle w:val="Prrafodelista"/>
              <w:numPr>
                <w:ilvl w:val="0"/>
                <w:numId w:val="4"/>
              </w:num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b w:val="0"/>
                <w:bCs w:val="0"/>
                <w:color w:val="000000" w:themeColor="text1"/>
              </w:rPr>
              <w:t>Xxxxx</w:t>
            </w:r>
            <w:proofErr w:type="spellEnd"/>
          </w:p>
          <w:p w14:paraId="1C3587FC" w14:textId="046747B7" w:rsidR="006B2DCA" w:rsidRPr="00B84761" w:rsidRDefault="009A3E7F" w:rsidP="00513394">
            <w:pPr>
              <w:pStyle w:val="Prrafodelista"/>
              <w:numPr>
                <w:ilvl w:val="0"/>
                <w:numId w:val="4"/>
              </w:num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b w:val="0"/>
                <w:bCs w:val="0"/>
                <w:color w:val="000000" w:themeColor="text1"/>
              </w:rPr>
              <w:t>Xxxxx</w:t>
            </w:r>
            <w:proofErr w:type="spellEnd"/>
          </w:p>
        </w:tc>
      </w:tr>
      <w:tr w:rsidR="006B2DCA" w:rsidRPr="00B84761" w14:paraId="1B1140ED" w14:textId="77777777" w:rsidTr="00B84761">
        <w:tc>
          <w:tcPr>
            <w:cnfStyle w:val="001000000000" w:firstRow="0" w:lastRow="0" w:firstColumn="1" w:lastColumn="0" w:oddVBand="0" w:evenVBand="0" w:oddHBand="0" w:evenHBand="0" w:firstRowFirstColumn="0" w:firstRowLastColumn="0" w:lastRowFirstColumn="0" w:lastRowLastColumn="0"/>
            <w:tcW w:w="1560" w:type="dxa"/>
            <w:shd w:val="clear" w:color="auto" w:fill="E7E6E6" w:themeFill="background2"/>
            <w:vAlign w:val="center"/>
          </w:tcPr>
          <w:p w14:paraId="6111CB92" w14:textId="77777777" w:rsidR="006B2DCA" w:rsidRPr="00B84761" w:rsidRDefault="006B2DCA" w:rsidP="00513394">
            <w:pPr>
              <w:rPr>
                <w:rFonts w:cstheme="minorHAnsi"/>
              </w:rPr>
            </w:pPr>
            <w:r w:rsidRPr="00B84761">
              <w:rPr>
                <w:rFonts w:eastAsia="Arial" w:cstheme="minorHAnsi"/>
              </w:rPr>
              <w:t>Unidad 2</w:t>
            </w:r>
          </w:p>
          <w:p w14:paraId="02BB813A" w14:textId="3C962123" w:rsidR="006B2DCA" w:rsidRPr="00B84761" w:rsidRDefault="009A3E7F" w:rsidP="00513394">
            <w:pPr>
              <w:rPr>
                <w:rFonts w:cstheme="minorHAnsi"/>
              </w:rPr>
            </w:pPr>
            <w:proofErr w:type="spellStart"/>
            <w:r w:rsidRPr="00B84761">
              <w:rPr>
                <w:rFonts w:eastAsia="Arial" w:cstheme="minorHAnsi"/>
              </w:rPr>
              <w:t>Xxxxx</w:t>
            </w:r>
            <w:proofErr w:type="spellEnd"/>
          </w:p>
        </w:tc>
        <w:tc>
          <w:tcPr>
            <w:tcW w:w="8647" w:type="dxa"/>
            <w:vAlign w:val="center"/>
          </w:tcPr>
          <w:p w14:paraId="6E5931BC" w14:textId="66B1B5E1" w:rsidR="006B2DCA" w:rsidRPr="00B84761" w:rsidRDefault="006B2DCA" w:rsidP="00513394">
            <w:pPr>
              <w:pStyle w:val="Prrafodelista"/>
              <w:numPr>
                <w:ilvl w:val="0"/>
                <w:numId w:val="8"/>
              </w:numPr>
              <w:cnfStyle w:val="000000000000" w:firstRow="0" w:lastRow="0" w:firstColumn="0" w:lastColumn="0" w:oddVBand="0" w:evenVBand="0" w:oddHBand="0" w:evenHBand="0" w:firstRowFirstColumn="0" w:firstRowLastColumn="0" w:lastRowFirstColumn="0" w:lastRowLastColumn="0"/>
              <w:rPr>
                <w:rFonts w:cstheme="minorHAnsi"/>
              </w:rPr>
            </w:pPr>
            <w:r w:rsidRPr="00B84761">
              <w:rPr>
                <w:rFonts w:eastAsia="Arial" w:cstheme="minorHAnsi"/>
                <w:b/>
                <w:bCs/>
              </w:rPr>
              <w:t xml:space="preserve"> </w:t>
            </w:r>
            <w:proofErr w:type="spellStart"/>
            <w:r w:rsidRPr="00B84761">
              <w:rPr>
                <w:rFonts w:eastAsia="Arial" w:cstheme="minorHAnsi"/>
                <w:color w:val="000000" w:themeColor="text1"/>
              </w:rPr>
              <w:t>Xxxx</w:t>
            </w:r>
            <w:r w:rsidR="009A3E7F" w:rsidRPr="00B84761">
              <w:rPr>
                <w:rFonts w:eastAsia="Arial" w:cstheme="minorHAnsi"/>
                <w:color w:val="000000" w:themeColor="text1"/>
              </w:rPr>
              <w:t>x</w:t>
            </w:r>
            <w:proofErr w:type="spellEnd"/>
          </w:p>
          <w:p w14:paraId="6ED5E4D2" w14:textId="474632D8" w:rsidR="006B2DCA" w:rsidRPr="00B84761" w:rsidRDefault="006B2DCA" w:rsidP="00513394">
            <w:pPr>
              <w:numPr>
                <w:ilvl w:val="0"/>
                <w:numId w:val="8"/>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w:t>
            </w:r>
            <w:r w:rsidR="009A3E7F" w:rsidRPr="00B84761">
              <w:rPr>
                <w:rFonts w:eastAsia="Arial" w:cstheme="minorHAnsi"/>
                <w:color w:val="000000" w:themeColor="text1"/>
              </w:rPr>
              <w:t>x</w:t>
            </w:r>
            <w:proofErr w:type="spellEnd"/>
          </w:p>
          <w:p w14:paraId="1EB82FDF" w14:textId="2D780A2A" w:rsidR="006B2DCA" w:rsidRPr="00B84761" w:rsidRDefault="006B2DCA" w:rsidP="00513394">
            <w:pPr>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B84761">
              <w:rPr>
                <w:rFonts w:eastAsia="Arial" w:cstheme="minorHAnsi"/>
                <w:color w:val="000000" w:themeColor="text1"/>
              </w:rPr>
              <w:t>Xxxx</w:t>
            </w:r>
            <w:r w:rsidR="009A3E7F" w:rsidRPr="00B84761">
              <w:rPr>
                <w:rFonts w:eastAsia="Arial" w:cstheme="minorHAnsi"/>
                <w:color w:val="000000" w:themeColor="text1"/>
              </w:rPr>
              <w:t>x</w:t>
            </w:r>
            <w:proofErr w:type="spellEnd"/>
          </w:p>
        </w:tc>
      </w:tr>
      <w:tr w:rsidR="006B2DCA" w:rsidRPr="00B84761" w14:paraId="28A65D7A" w14:textId="77777777" w:rsidTr="00B84761">
        <w:tc>
          <w:tcPr>
            <w:cnfStyle w:val="001000000000" w:firstRow="0" w:lastRow="0" w:firstColumn="1" w:lastColumn="0" w:oddVBand="0" w:evenVBand="0" w:oddHBand="0" w:evenHBand="0" w:firstRowFirstColumn="0" w:firstRowLastColumn="0" w:lastRowFirstColumn="0" w:lastRowLastColumn="0"/>
            <w:tcW w:w="1560" w:type="dxa"/>
            <w:shd w:val="clear" w:color="auto" w:fill="E7E6E6" w:themeFill="background2"/>
            <w:vAlign w:val="center"/>
          </w:tcPr>
          <w:p w14:paraId="7FF47F70" w14:textId="77777777" w:rsidR="006B2DCA" w:rsidRPr="00B84761" w:rsidRDefault="006B2DCA" w:rsidP="00513394">
            <w:pPr>
              <w:rPr>
                <w:rFonts w:cstheme="minorHAnsi"/>
              </w:rPr>
            </w:pPr>
            <w:r w:rsidRPr="00B84761">
              <w:rPr>
                <w:rFonts w:eastAsia="Arial" w:cstheme="minorHAnsi"/>
              </w:rPr>
              <w:t>Unidad 3</w:t>
            </w:r>
          </w:p>
          <w:p w14:paraId="61C9E67E" w14:textId="64EA52D5" w:rsidR="006B2DCA" w:rsidRPr="00B84761" w:rsidRDefault="009A3E7F" w:rsidP="00513394">
            <w:pPr>
              <w:rPr>
                <w:rFonts w:cstheme="minorHAnsi"/>
              </w:rPr>
            </w:pPr>
            <w:proofErr w:type="spellStart"/>
            <w:r w:rsidRPr="00B84761">
              <w:rPr>
                <w:rFonts w:eastAsia="Arial" w:cstheme="minorHAnsi"/>
              </w:rPr>
              <w:t>Xxxxx</w:t>
            </w:r>
            <w:proofErr w:type="spellEnd"/>
          </w:p>
        </w:tc>
        <w:tc>
          <w:tcPr>
            <w:tcW w:w="8647" w:type="dxa"/>
            <w:vAlign w:val="center"/>
          </w:tcPr>
          <w:p w14:paraId="199C64E4" w14:textId="4D5855CE" w:rsidR="006B2DCA" w:rsidRPr="00B84761" w:rsidRDefault="009A3E7F" w:rsidP="00513394">
            <w:pPr>
              <w:pStyle w:val="Prrafodelista"/>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Xxxxx</w:t>
            </w:r>
            <w:proofErr w:type="spellEnd"/>
          </w:p>
          <w:p w14:paraId="1FD72EA2" w14:textId="196DF103" w:rsidR="006B2DCA" w:rsidRPr="00B84761" w:rsidRDefault="009A3E7F" w:rsidP="00513394">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Xxxxx</w:t>
            </w:r>
            <w:proofErr w:type="spellEnd"/>
          </w:p>
          <w:p w14:paraId="1D24D259" w14:textId="6BB9A9C9" w:rsidR="006B2DCA" w:rsidRPr="00B84761" w:rsidRDefault="009A3E7F" w:rsidP="00513394">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B84761">
              <w:rPr>
                <w:rFonts w:eastAsia="Arial" w:cstheme="minorHAnsi"/>
                <w:color w:val="000000" w:themeColor="text1"/>
              </w:rPr>
              <w:t>Xxxxx</w:t>
            </w:r>
            <w:proofErr w:type="spellEnd"/>
          </w:p>
        </w:tc>
      </w:tr>
      <w:tr w:rsidR="006B2DCA" w:rsidRPr="00B84761" w14:paraId="4C293B63" w14:textId="77777777" w:rsidTr="00B84761">
        <w:tc>
          <w:tcPr>
            <w:cnfStyle w:val="001000000000" w:firstRow="0" w:lastRow="0" w:firstColumn="1" w:lastColumn="0" w:oddVBand="0" w:evenVBand="0" w:oddHBand="0" w:evenHBand="0" w:firstRowFirstColumn="0" w:firstRowLastColumn="0" w:lastRowFirstColumn="0" w:lastRowLastColumn="0"/>
            <w:tcW w:w="1560" w:type="dxa"/>
            <w:shd w:val="clear" w:color="auto" w:fill="E7E6E6" w:themeFill="background2"/>
            <w:vAlign w:val="center"/>
          </w:tcPr>
          <w:p w14:paraId="115CCD31" w14:textId="77777777" w:rsidR="006B2DCA" w:rsidRPr="00B84761" w:rsidRDefault="006B2DCA" w:rsidP="00513394">
            <w:pPr>
              <w:rPr>
                <w:rFonts w:cstheme="minorHAnsi"/>
              </w:rPr>
            </w:pPr>
            <w:r w:rsidRPr="00B84761">
              <w:rPr>
                <w:rFonts w:eastAsia="Arial" w:cstheme="minorHAnsi"/>
              </w:rPr>
              <w:t>Unidad 4</w:t>
            </w:r>
          </w:p>
          <w:p w14:paraId="3038894C" w14:textId="656AC654" w:rsidR="006B2DCA" w:rsidRPr="00B84761" w:rsidRDefault="009A3E7F" w:rsidP="00513394">
            <w:pPr>
              <w:rPr>
                <w:rFonts w:cstheme="minorHAnsi"/>
              </w:rPr>
            </w:pPr>
            <w:proofErr w:type="spellStart"/>
            <w:r w:rsidRPr="00B84761">
              <w:rPr>
                <w:rFonts w:eastAsia="Arial" w:cstheme="minorHAnsi"/>
              </w:rPr>
              <w:t>Xxxxx</w:t>
            </w:r>
            <w:proofErr w:type="spellEnd"/>
          </w:p>
        </w:tc>
        <w:tc>
          <w:tcPr>
            <w:tcW w:w="8647" w:type="dxa"/>
            <w:vAlign w:val="center"/>
          </w:tcPr>
          <w:p w14:paraId="03F800CE" w14:textId="0C66E330" w:rsidR="006B2DCA" w:rsidRPr="00B84761" w:rsidRDefault="006B2DCA" w:rsidP="00513394">
            <w:pPr>
              <w:pStyle w:val="Prrafodelista"/>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r w:rsidRPr="00B84761">
              <w:rPr>
                <w:rFonts w:eastAsia="Arial" w:cstheme="minorHAnsi"/>
              </w:rPr>
              <w:t xml:space="preserve"> </w:t>
            </w:r>
            <w:proofErr w:type="spellStart"/>
            <w:r w:rsidR="009A3E7F" w:rsidRPr="00B84761">
              <w:rPr>
                <w:rFonts w:eastAsia="Arial" w:cstheme="minorHAnsi"/>
                <w:color w:val="000000" w:themeColor="text1"/>
              </w:rPr>
              <w:t>Xxxxx</w:t>
            </w:r>
            <w:proofErr w:type="spellEnd"/>
          </w:p>
          <w:p w14:paraId="5C438A4B" w14:textId="2D5ACE0D" w:rsidR="006B2DCA" w:rsidRPr="00B84761" w:rsidRDefault="009A3E7F" w:rsidP="00513394">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B84761">
              <w:rPr>
                <w:rFonts w:eastAsia="Arial" w:cstheme="minorHAnsi"/>
                <w:color w:val="000000" w:themeColor="text1"/>
              </w:rPr>
              <w:t>Xxxxx</w:t>
            </w:r>
            <w:proofErr w:type="spellEnd"/>
          </w:p>
          <w:p w14:paraId="261D4693" w14:textId="6C60931E" w:rsidR="006B2DCA" w:rsidRPr="00B84761" w:rsidRDefault="009A3E7F" w:rsidP="00513394">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B84761">
              <w:rPr>
                <w:rFonts w:eastAsia="Arial" w:cstheme="minorHAnsi"/>
                <w:color w:val="000000" w:themeColor="text1"/>
              </w:rPr>
              <w:t>Xxxxx</w:t>
            </w:r>
            <w:proofErr w:type="spellEnd"/>
          </w:p>
        </w:tc>
      </w:tr>
    </w:tbl>
    <w:p w14:paraId="539F4979" w14:textId="760EF4AC" w:rsidR="001A60A8" w:rsidRPr="00B84761" w:rsidRDefault="001A60A8" w:rsidP="47F2B433">
      <w:pPr>
        <w:jc w:val="both"/>
        <w:rPr>
          <w:rFonts w:cstheme="minorHAnsi"/>
          <w:b/>
        </w:rPr>
      </w:pPr>
    </w:p>
    <w:p w14:paraId="15CDC267" w14:textId="2CDA9E95" w:rsidR="00D000B1" w:rsidRPr="00B84761" w:rsidRDefault="00D000B1" w:rsidP="47F2B433">
      <w:pPr>
        <w:jc w:val="both"/>
        <w:rPr>
          <w:rFonts w:cstheme="minorHAnsi"/>
          <w:b/>
        </w:rPr>
      </w:pPr>
      <w:r w:rsidRPr="00B84761">
        <w:rPr>
          <w:rFonts w:cstheme="minorHAnsi"/>
          <w:b/>
        </w:rPr>
        <w:t>Perfiles de los docentes por módulos.</w:t>
      </w:r>
    </w:p>
    <w:tbl>
      <w:tblPr>
        <w:tblStyle w:val="Tabladecuadrcula1clara-nfasis1"/>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7"/>
      </w:tblGrid>
      <w:tr w:rsidR="00D000B1" w:rsidRPr="00B84761" w14:paraId="0CA83D0B" w14:textId="77777777" w:rsidTr="00B84761">
        <w:trPr>
          <w:cnfStyle w:val="100000000000" w:firstRow="1" w:lastRow="0" w:firstColumn="0" w:lastColumn="0" w:oddVBand="0" w:evenVBand="0" w:oddHBand="0"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E7E6E6" w:themeFill="background2"/>
            <w:vAlign w:val="center"/>
          </w:tcPr>
          <w:p w14:paraId="553C0137" w14:textId="4A1DD4FC" w:rsidR="00D000B1" w:rsidRPr="00B84761" w:rsidRDefault="00D000B1" w:rsidP="00513394">
            <w:pPr>
              <w:rPr>
                <w:rFonts w:cstheme="minorHAnsi"/>
              </w:rPr>
            </w:pPr>
            <w:r w:rsidRPr="00B84761">
              <w:rPr>
                <w:rFonts w:eastAsia="Arial" w:cstheme="minorHAnsi"/>
              </w:rPr>
              <w:t>Módulo 1</w:t>
            </w:r>
          </w:p>
          <w:p w14:paraId="7A077C89" w14:textId="531ACB7B" w:rsidR="00D000B1" w:rsidRPr="00B84761" w:rsidRDefault="009A3E7F" w:rsidP="00513394">
            <w:pPr>
              <w:rPr>
                <w:rFonts w:cstheme="minorHAnsi"/>
              </w:rPr>
            </w:pPr>
            <w:proofErr w:type="spellStart"/>
            <w:r w:rsidRPr="00B84761">
              <w:rPr>
                <w:rFonts w:eastAsia="Arial" w:cstheme="minorHAnsi"/>
              </w:rPr>
              <w:t>Xxxxx</w:t>
            </w:r>
            <w:proofErr w:type="spellEnd"/>
          </w:p>
        </w:tc>
        <w:tc>
          <w:tcPr>
            <w:tcW w:w="8647" w:type="dxa"/>
            <w:tcBorders>
              <w:bottom w:val="none" w:sz="0" w:space="0" w:color="auto"/>
            </w:tcBorders>
            <w:vAlign w:val="center"/>
          </w:tcPr>
          <w:p w14:paraId="0B7FC18B" w14:textId="77777777" w:rsidR="00D000B1" w:rsidRPr="00B84761" w:rsidRDefault="00D000B1" w:rsidP="00D000B1">
            <w:pPr>
              <w:cnfStyle w:val="100000000000" w:firstRow="1" w:lastRow="0" w:firstColumn="0" w:lastColumn="0" w:oddVBand="0" w:evenVBand="0" w:oddHBand="0" w:evenHBand="0" w:firstRowFirstColumn="0" w:firstRowLastColumn="0" w:lastRowFirstColumn="0" w:lastRowLastColumn="0"/>
              <w:rPr>
                <w:rFonts w:cstheme="minorHAnsi"/>
                <w:b w:val="0"/>
              </w:rPr>
            </w:pPr>
            <w:r w:rsidRPr="00B84761">
              <w:rPr>
                <w:rFonts w:cstheme="minorHAnsi"/>
                <w:b w:val="0"/>
              </w:rPr>
              <w:t xml:space="preserve">Perfil </w:t>
            </w:r>
            <w:r w:rsidRPr="008C651B">
              <w:rPr>
                <w:rFonts w:cstheme="minorHAnsi"/>
                <w:b w:val="0"/>
                <w:color w:val="FF0000"/>
              </w:rPr>
              <w:t>profesional</w:t>
            </w:r>
            <w:r w:rsidRPr="00B84761">
              <w:rPr>
                <w:rFonts w:cstheme="minorHAnsi"/>
                <w:b w:val="0"/>
              </w:rPr>
              <w:t>:</w:t>
            </w:r>
          </w:p>
          <w:p w14:paraId="61C045ED" w14:textId="58A75794" w:rsidR="00D000B1" w:rsidRPr="00B84761" w:rsidRDefault="00D000B1" w:rsidP="00D000B1">
            <w:pPr>
              <w:cnfStyle w:val="100000000000" w:firstRow="1" w:lastRow="0" w:firstColumn="0" w:lastColumn="0" w:oddVBand="0" w:evenVBand="0" w:oddHBand="0" w:evenHBand="0" w:firstRowFirstColumn="0" w:firstRowLastColumn="0" w:lastRowFirstColumn="0" w:lastRowLastColumn="0"/>
              <w:rPr>
                <w:rFonts w:cstheme="minorHAnsi"/>
                <w:b w:val="0"/>
              </w:rPr>
            </w:pPr>
          </w:p>
          <w:p w14:paraId="0063B876" w14:textId="4F16F18B" w:rsidR="00D000B1" w:rsidRPr="00B84761" w:rsidRDefault="00D000B1" w:rsidP="00B84761">
            <w:pPr>
              <w:cnfStyle w:val="100000000000" w:firstRow="1" w:lastRow="0" w:firstColumn="0" w:lastColumn="0" w:oddVBand="0" w:evenVBand="0" w:oddHBand="0" w:evenHBand="0" w:firstRowFirstColumn="0" w:firstRowLastColumn="0" w:lastRowFirstColumn="0" w:lastRowLastColumn="0"/>
              <w:rPr>
                <w:rFonts w:cstheme="minorHAnsi"/>
              </w:rPr>
            </w:pPr>
            <w:r w:rsidRPr="00B84761">
              <w:rPr>
                <w:rFonts w:cstheme="minorHAnsi"/>
                <w:b w:val="0"/>
              </w:rPr>
              <w:t>Experiencia</w:t>
            </w:r>
          </w:p>
        </w:tc>
      </w:tr>
      <w:tr w:rsidR="00D000B1" w:rsidRPr="00B84761" w14:paraId="75A56B5E" w14:textId="77777777" w:rsidTr="00B84761">
        <w:trPr>
          <w:trHeight w:val="932"/>
        </w:trPr>
        <w:tc>
          <w:tcPr>
            <w:cnfStyle w:val="001000000000" w:firstRow="0" w:lastRow="0" w:firstColumn="1" w:lastColumn="0" w:oddVBand="0" w:evenVBand="0" w:oddHBand="0" w:evenHBand="0" w:firstRowFirstColumn="0" w:firstRowLastColumn="0" w:lastRowFirstColumn="0" w:lastRowLastColumn="0"/>
            <w:tcW w:w="1560" w:type="dxa"/>
            <w:shd w:val="clear" w:color="auto" w:fill="E7E6E6" w:themeFill="background2"/>
            <w:vAlign w:val="center"/>
          </w:tcPr>
          <w:p w14:paraId="2D3A8EFD" w14:textId="369D90E1" w:rsidR="00D000B1" w:rsidRPr="00B84761" w:rsidRDefault="00B84761" w:rsidP="00D000B1">
            <w:pPr>
              <w:rPr>
                <w:rFonts w:cstheme="minorHAnsi"/>
              </w:rPr>
            </w:pPr>
            <w:r w:rsidRPr="00B84761">
              <w:rPr>
                <w:rFonts w:eastAsia="Arial" w:cstheme="minorHAnsi"/>
              </w:rPr>
              <w:t xml:space="preserve"> </w:t>
            </w:r>
            <w:r w:rsidR="00D000B1" w:rsidRPr="00B84761">
              <w:rPr>
                <w:rFonts w:eastAsia="Arial" w:cstheme="minorHAnsi"/>
              </w:rPr>
              <w:t>Módulo 2</w:t>
            </w:r>
          </w:p>
          <w:p w14:paraId="3A8C4669" w14:textId="3D94C88C" w:rsidR="00D000B1" w:rsidRPr="00B84761" w:rsidRDefault="00D000B1" w:rsidP="009A3E7F">
            <w:pPr>
              <w:rPr>
                <w:rFonts w:cstheme="minorHAnsi"/>
              </w:rPr>
            </w:pPr>
            <w:proofErr w:type="spellStart"/>
            <w:r w:rsidRPr="00B84761">
              <w:rPr>
                <w:rFonts w:eastAsia="Arial" w:cstheme="minorHAnsi"/>
              </w:rPr>
              <w:t>Xxxxx</w:t>
            </w:r>
            <w:proofErr w:type="spellEnd"/>
          </w:p>
        </w:tc>
        <w:tc>
          <w:tcPr>
            <w:tcW w:w="8647" w:type="dxa"/>
            <w:vAlign w:val="center"/>
          </w:tcPr>
          <w:p w14:paraId="743CF9C9" w14:textId="77777777" w:rsidR="00D000B1" w:rsidRPr="00B84761" w:rsidRDefault="00D000B1" w:rsidP="00D000B1">
            <w:pPr>
              <w:cnfStyle w:val="000000000000" w:firstRow="0" w:lastRow="0" w:firstColumn="0" w:lastColumn="0" w:oddVBand="0" w:evenVBand="0" w:oddHBand="0" w:evenHBand="0" w:firstRowFirstColumn="0" w:firstRowLastColumn="0" w:lastRowFirstColumn="0" w:lastRowLastColumn="0"/>
              <w:rPr>
                <w:rFonts w:cstheme="minorHAnsi"/>
              </w:rPr>
            </w:pPr>
            <w:r w:rsidRPr="00B84761">
              <w:rPr>
                <w:rFonts w:cstheme="minorHAnsi"/>
              </w:rPr>
              <w:t>Perfil profesional:</w:t>
            </w:r>
          </w:p>
          <w:p w14:paraId="6AC6F1CD" w14:textId="2000367D" w:rsidR="00D000B1" w:rsidRPr="00B84761" w:rsidRDefault="00D000B1" w:rsidP="00D000B1">
            <w:pPr>
              <w:cnfStyle w:val="000000000000" w:firstRow="0" w:lastRow="0" w:firstColumn="0" w:lastColumn="0" w:oddVBand="0" w:evenVBand="0" w:oddHBand="0" w:evenHBand="0" w:firstRowFirstColumn="0" w:firstRowLastColumn="0" w:lastRowFirstColumn="0" w:lastRowLastColumn="0"/>
              <w:rPr>
                <w:rFonts w:cstheme="minorHAnsi"/>
              </w:rPr>
            </w:pPr>
          </w:p>
          <w:p w14:paraId="6D372A06" w14:textId="77777777" w:rsidR="00D000B1" w:rsidRPr="00B84761" w:rsidRDefault="00D000B1" w:rsidP="00D000B1">
            <w:pPr>
              <w:cnfStyle w:val="000000000000" w:firstRow="0" w:lastRow="0" w:firstColumn="0" w:lastColumn="0" w:oddVBand="0" w:evenVBand="0" w:oddHBand="0" w:evenHBand="0" w:firstRowFirstColumn="0" w:firstRowLastColumn="0" w:lastRowFirstColumn="0" w:lastRowLastColumn="0"/>
              <w:rPr>
                <w:rFonts w:cstheme="minorHAnsi"/>
              </w:rPr>
            </w:pPr>
          </w:p>
          <w:p w14:paraId="04C0DB30" w14:textId="731F7E48" w:rsidR="00D000B1" w:rsidRPr="00B84761" w:rsidRDefault="00D000B1" w:rsidP="00B8476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84761">
              <w:rPr>
                <w:rFonts w:cstheme="minorHAnsi"/>
              </w:rPr>
              <w:lastRenderedPageBreak/>
              <w:t>Experiencia</w:t>
            </w:r>
            <w:r w:rsidR="00B84761" w:rsidRPr="00B84761">
              <w:rPr>
                <w:rFonts w:cstheme="minorHAnsi"/>
              </w:rPr>
              <w:t xml:space="preserve"> </w:t>
            </w:r>
          </w:p>
        </w:tc>
      </w:tr>
      <w:tr w:rsidR="00D000B1" w:rsidRPr="00B84761" w14:paraId="7880C85B" w14:textId="77777777" w:rsidTr="00B84761">
        <w:tc>
          <w:tcPr>
            <w:cnfStyle w:val="001000000000" w:firstRow="0" w:lastRow="0" w:firstColumn="1" w:lastColumn="0" w:oddVBand="0" w:evenVBand="0" w:oddHBand="0" w:evenHBand="0" w:firstRowFirstColumn="0" w:firstRowLastColumn="0" w:lastRowFirstColumn="0" w:lastRowLastColumn="0"/>
            <w:tcW w:w="1560" w:type="dxa"/>
            <w:shd w:val="clear" w:color="auto" w:fill="E7E6E6" w:themeFill="background2"/>
            <w:vAlign w:val="center"/>
          </w:tcPr>
          <w:p w14:paraId="6614F86C" w14:textId="20021DD6" w:rsidR="00D000B1" w:rsidRPr="00B84761" w:rsidRDefault="00D000B1" w:rsidP="00D000B1">
            <w:pPr>
              <w:rPr>
                <w:rFonts w:cstheme="minorHAnsi"/>
              </w:rPr>
            </w:pPr>
            <w:r w:rsidRPr="00B84761">
              <w:rPr>
                <w:rFonts w:eastAsia="Arial" w:cstheme="minorHAnsi"/>
              </w:rPr>
              <w:lastRenderedPageBreak/>
              <w:t>Módulo 3</w:t>
            </w:r>
          </w:p>
          <w:p w14:paraId="4D8B2A10" w14:textId="3F0164E4" w:rsidR="00D000B1" w:rsidRPr="00B84761" w:rsidRDefault="009A3E7F" w:rsidP="009A3E7F">
            <w:pPr>
              <w:rPr>
                <w:rFonts w:cstheme="minorHAnsi"/>
              </w:rPr>
            </w:pPr>
            <w:proofErr w:type="spellStart"/>
            <w:r w:rsidRPr="00B84761">
              <w:rPr>
                <w:rFonts w:eastAsia="Arial" w:cstheme="minorHAnsi"/>
              </w:rPr>
              <w:t>Xxxxx</w:t>
            </w:r>
            <w:proofErr w:type="spellEnd"/>
          </w:p>
        </w:tc>
        <w:tc>
          <w:tcPr>
            <w:tcW w:w="8647" w:type="dxa"/>
            <w:vAlign w:val="center"/>
          </w:tcPr>
          <w:p w14:paraId="14523A16" w14:textId="77777777" w:rsidR="00D000B1" w:rsidRPr="00B84761" w:rsidRDefault="00D000B1" w:rsidP="00D000B1">
            <w:pPr>
              <w:cnfStyle w:val="000000000000" w:firstRow="0" w:lastRow="0" w:firstColumn="0" w:lastColumn="0" w:oddVBand="0" w:evenVBand="0" w:oddHBand="0" w:evenHBand="0" w:firstRowFirstColumn="0" w:firstRowLastColumn="0" w:lastRowFirstColumn="0" w:lastRowLastColumn="0"/>
              <w:rPr>
                <w:rFonts w:cstheme="minorHAnsi"/>
              </w:rPr>
            </w:pPr>
            <w:r w:rsidRPr="00B84761">
              <w:rPr>
                <w:rFonts w:cstheme="minorHAnsi"/>
              </w:rPr>
              <w:t>Perfil profesional:</w:t>
            </w:r>
          </w:p>
          <w:p w14:paraId="318B1F2E" w14:textId="77777777" w:rsidR="00D000B1" w:rsidRPr="00B84761" w:rsidRDefault="00D000B1" w:rsidP="00D000B1">
            <w:pPr>
              <w:cnfStyle w:val="000000000000" w:firstRow="0" w:lastRow="0" w:firstColumn="0" w:lastColumn="0" w:oddVBand="0" w:evenVBand="0" w:oddHBand="0" w:evenHBand="0" w:firstRowFirstColumn="0" w:firstRowLastColumn="0" w:lastRowFirstColumn="0" w:lastRowLastColumn="0"/>
              <w:rPr>
                <w:rFonts w:cstheme="minorHAnsi"/>
              </w:rPr>
            </w:pPr>
          </w:p>
          <w:p w14:paraId="1CC88E16" w14:textId="6D2E268C" w:rsidR="00D000B1" w:rsidRPr="00B84761" w:rsidRDefault="00D000B1" w:rsidP="00D000B1">
            <w:pPr>
              <w:cnfStyle w:val="000000000000" w:firstRow="0" w:lastRow="0" w:firstColumn="0" w:lastColumn="0" w:oddVBand="0" w:evenVBand="0" w:oddHBand="0" w:evenHBand="0" w:firstRowFirstColumn="0" w:firstRowLastColumn="0" w:lastRowFirstColumn="0" w:lastRowLastColumn="0"/>
              <w:rPr>
                <w:rFonts w:cstheme="minorHAnsi"/>
              </w:rPr>
            </w:pPr>
          </w:p>
          <w:p w14:paraId="3E2A5161" w14:textId="453BA8BE" w:rsidR="00D000B1" w:rsidRPr="00B84761" w:rsidRDefault="00D000B1" w:rsidP="00B8476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84761">
              <w:rPr>
                <w:rFonts w:cstheme="minorHAnsi"/>
              </w:rPr>
              <w:t>Experiencia</w:t>
            </w:r>
          </w:p>
        </w:tc>
      </w:tr>
      <w:tr w:rsidR="00D000B1" w:rsidRPr="00B84761" w14:paraId="2875319B" w14:textId="77777777" w:rsidTr="00B84761">
        <w:tc>
          <w:tcPr>
            <w:cnfStyle w:val="001000000000" w:firstRow="0" w:lastRow="0" w:firstColumn="1" w:lastColumn="0" w:oddVBand="0" w:evenVBand="0" w:oddHBand="0" w:evenHBand="0" w:firstRowFirstColumn="0" w:firstRowLastColumn="0" w:lastRowFirstColumn="0" w:lastRowLastColumn="0"/>
            <w:tcW w:w="1560" w:type="dxa"/>
            <w:shd w:val="clear" w:color="auto" w:fill="E7E6E6" w:themeFill="background2"/>
            <w:vAlign w:val="center"/>
          </w:tcPr>
          <w:p w14:paraId="7F934E41" w14:textId="7DB9D53A" w:rsidR="00D000B1" w:rsidRPr="00B84761" w:rsidRDefault="00D000B1" w:rsidP="00D000B1">
            <w:pPr>
              <w:rPr>
                <w:rFonts w:cstheme="minorHAnsi"/>
              </w:rPr>
            </w:pPr>
            <w:r w:rsidRPr="00B84761">
              <w:rPr>
                <w:rFonts w:eastAsia="Arial" w:cstheme="minorHAnsi"/>
              </w:rPr>
              <w:t>Módulo 4</w:t>
            </w:r>
          </w:p>
          <w:p w14:paraId="512E15EA" w14:textId="44BB94AB" w:rsidR="00D000B1" w:rsidRPr="00B84761" w:rsidRDefault="009A3E7F" w:rsidP="009A3E7F">
            <w:pPr>
              <w:rPr>
                <w:rFonts w:cstheme="minorHAnsi"/>
              </w:rPr>
            </w:pPr>
            <w:proofErr w:type="spellStart"/>
            <w:r w:rsidRPr="00B84761">
              <w:rPr>
                <w:rFonts w:eastAsia="Arial" w:cstheme="minorHAnsi"/>
              </w:rPr>
              <w:t>Xxxxx</w:t>
            </w:r>
            <w:proofErr w:type="spellEnd"/>
          </w:p>
        </w:tc>
        <w:tc>
          <w:tcPr>
            <w:tcW w:w="8647" w:type="dxa"/>
            <w:vAlign w:val="center"/>
          </w:tcPr>
          <w:p w14:paraId="3E51C35B" w14:textId="77777777" w:rsidR="00D000B1" w:rsidRPr="00B84761" w:rsidRDefault="00D000B1" w:rsidP="00D000B1">
            <w:pPr>
              <w:cnfStyle w:val="000000000000" w:firstRow="0" w:lastRow="0" w:firstColumn="0" w:lastColumn="0" w:oddVBand="0" w:evenVBand="0" w:oddHBand="0" w:evenHBand="0" w:firstRowFirstColumn="0" w:firstRowLastColumn="0" w:lastRowFirstColumn="0" w:lastRowLastColumn="0"/>
              <w:rPr>
                <w:rFonts w:cstheme="minorHAnsi"/>
              </w:rPr>
            </w:pPr>
            <w:r w:rsidRPr="00B84761">
              <w:rPr>
                <w:rFonts w:cstheme="minorHAnsi"/>
              </w:rPr>
              <w:t>Perfil profesional:</w:t>
            </w:r>
          </w:p>
          <w:p w14:paraId="2A625019" w14:textId="6BA1967B" w:rsidR="00D000B1" w:rsidRPr="00B84761" w:rsidRDefault="00D000B1" w:rsidP="00D000B1">
            <w:pPr>
              <w:cnfStyle w:val="000000000000" w:firstRow="0" w:lastRow="0" w:firstColumn="0" w:lastColumn="0" w:oddVBand="0" w:evenVBand="0" w:oddHBand="0" w:evenHBand="0" w:firstRowFirstColumn="0" w:firstRowLastColumn="0" w:lastRowFirstColumn="0" w:lastRowLastColumn="0"/>
              <w:rPr>
                <w:rFonts w:cstheme="minorHAnsi"/>
              </w:rPr>
            </w:pPr>
          </w:p>
          <w:p w14:paraId="18A7A45A" w14:textId="77777777" w:rsidR="00D000B1" w:rsidRPr="00B84761" w:rsidRDefault="00D000B1" w:rsidP="00D000B1">
            <w:pPr>
              <w:cnfStyle w:val="000000000000" w:firstRow="0" w:lastRow="0" w:firstColumn="0" w:lastColumn="0" w:oddVBand="0" w:evenVBand="0" w:oddHBand="0" w:evenHBand="0" w:firstRowFirstColumn="0" w:firstRowLastColumn="0" w:lastRowFirstColumn="0" w:lastRowLastColumn="0"/>
              <w:rPr>
                <w:rFonts w:cstheme="minorHAnsi"/>
              </w:rPr>
            </w:pPr>
          </w:p>
          <w:p w14:paraId="57711666" w14:textId="0EB640F1" w:rsidR="00D000B1" w:rsidRPr="00B84761" w:rsidRDefault="00D000B1" w:rsidP="00B8476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84761">
              <w:rPr>
                <w:rFonts w:cstheme="minorHAnsi"/>
              </w:rPr>
              <w:t>Experiencia</w:t>
            </w:r>
          </w:p>
        </w:tc>
      </w:tr>
    </w:tbl>
    <w:p w14:paraId="5A028A60" w14:textId="48CFFA0A" w:rsidR="00D000B1" w:rsidRPr="00B84761" w:rsidRDefault="00D000B1" w:rsidP="00D000B1">
      <w:pPr>
        <w:jc w:val="both"/>
        <w:rPr>
          <w:rFonts w:cstheme="minorHAnsi"/>
          <w:b/>
        </w:rPr>
      </w:pPr>
    </w:p>
    <w:p w14:paraId="53971537" w14:textId="77777777" w:rsidR="00D000B1" w:rsidRPr="00B84761" w:rsidRDefault="00D000B1" w:rsidP="47F2B433">
      <w:pPr>
        <w:jc w:val="both"/>
        <w:rPr>
          <w:rFonts w:cstheme="minorHAnsi"/>
          <w:b/>
        </w:rPr>
      </w:pPr>
    </w:p>
    <w:p w14:paraId="2E835A62" w14:textId="77777777" w:rsidR="00D000B1" w:rsidRPr="00B84761" w:rsidRDefault="00D000B1" w:rsidP="47F2B433">
      <w:pPr>
        <w:jc w:val="both"/>
        <w:rPr>
          <w:rFonts w:cstheme="minorHAnsi"/>
          <w:b/>
        </w:rPr>
        <w:sectPr w:rsidR="00D000B1" w:rsidRPr="00B84761" w:rsidSect="005709D7">
          <w:headerReference w:type="default" r:id="rId8"/>
          <w:footerReference w:type="default" r:id="rId9"/>
          <w:pgSz w:w="12240" w:h="15840"/>
          <w:pgMar w:top="1134" w:right="1134" w:bottom="1134" w:left="1134" w:header="850" w:footer="113" w:gutter="0"/>
          <w:cols w:space="708"/>
          <w:docGrid w:linePitch="360"/>
        </w:sectPr>
      </w:pPr>
    </w:p>
    <w:p w14:paraId="54A4B9D0" w14:textId="21B1581E" w:rsidR="47F2B433" w:rsidRPr="00B84761" w:rsidRDefault="006B2DCA" w:rsidP="47F2B433">
      <w:pPr>
        <w:jc w:val="both"/>
        <w:rPr>
          <w:rFonts w:cstheme="minorHAnsi"/>
          <w:b/>
        </w:rPr>
      </w:pPr>
      <w:r w:rsidRPr="00B84761">
        <w:rPr>
          <w:rFonts w:cstheme="minorHAnsi"/>
          <w:b/>
        </w:rPr>
        <w:lastRenderedPageBreak/>
        <w:t>Malla Curricular</w:t>
      </w:r>
    </w:p>
    <w:tbl>
      <w:tblPr>
        <w:tblStyle w:val="Tablaconcuadrcula"/>
        <w:tblW w:w="0" w:type="auto"/>
        <w:tblLook w:val="04A0" w:firstRow="1" w:lastRow="0" w:firstColumn="1" w:lastColumn="0" w:noHBand="0" w:noVBand="1"/>
      </w:tblPr>
      <w:tblGrid>
        <w:gridCol w:w="2489"/>
        <w:gridCol w:w="2491"/>
        <w:gridCol w:w="2491"/>
        <w:gridCol w:w="2491"/>
      </w:tblGrid>
      <w:tr w:rsidR="006B2DCA" w:rsidRPr="00B84761" w14:paraId="35AF910D" w14:textId="77777777" w:rsidTr="00B84761">
        <w:tc>
          <w:tcPr>
            <w:tcW w:w="3152" w:type="dxa"/>
            <w:shd w:val="clear" w:color="auto" w:fill="D9D9D9" w:themeFill="background1" w:themeFillShade="D9"/>
          </w:tcPr>
          <w:p w14:paraId="104D0E1A" w14:textId="5B41881B" w:rsidR="006B2DCA" w:rsidRPr="00B84761" w:rsidRDefault="006B2DCA" w:rsidP="006B2DCA">
            <w:pPr>
              <w:jc w:val="center"/>
              <w:rPr>
                <w:rFonts w:cstheme="minorHAnsi"/>
                <w:b/>
              </w:rPr>
            </w:pPr>
            <w:r w:rsidRPr="00B84761">
              <w:rPr>
                <w:rFonts w:cstheme="minorHAnsi"/>
                <w:b/>
              </w:rPr>
              <w:t>MÓDULO 1</w:t>
            </w:r>
          </w:p>
        </w:tc>
        <w:tc>
          <w:tcPr>
            <w:tcW w:w="3153" w:type="dxa"/>
            <w:shd w:val="clear" w:color="auto" w:fill="D9D9D9" w:themeFill="background1" w:themeFillShade="D9"/>
          </w:tcPr>
          <w:p w14:paraId="7722B8E2" w14:textId="3B4DAB6C" w:rsidR="006B2DCA" w:rsidRPr="00B84761" w:rsidRDefault="006B2DCA" w:rsidP="006B2DCA">
            <w:pPr>
              <w:jc w:val="center"/>
              <w:rPr>
                <w:rFonts w:cstheme="minorHAnsi"/>
                <w:b/>
              </w:rPr>
            </w:pPr>
            <w:r w:rsidRPr="00B84761">
              <w:rPr>
                <w:rFonts w:cstheme="minorHAnsi"/>
                <w:b/>
              </w:rPr>
              <w:t>MÓDULO 2</w:t>
            </w:r>
          </w:p>
        </w:tc>
        <w:tc>
          <w:tcPr>
            <w:tcW w:w="3153" w:type="dxa"/>
            <w:shd w:val="clear" w:color="auto" w:fill="D9D9D9" w:themeFill="background1" w:themeFillShade="D9"/>
          </w:tcPr>
          <w:p w14:paraId="0A1BB436" w14:textId="133B8777" w:rsidR="006B2DCA" w:rsidRPr="00B84761" w:rsidRDefault="006B2DCA" w:rsidP="006B2DCA">
            <w:pPr>
              <w:jc w:val="center"/>
              <w:rPr>
                <w:rFonts w:cstheme="minorHAnsi"/>
                <w:b/>
              </w:rPr>
            </w:pPr>
            <w:r w:rsidRPr="00B84761">
              <w:rPr>
                <w:rFonts w:cstheme="minorHAnsi"/>
                <w:b/>
              </w:rPr>
              <w:t>MÓDULO 3</w:t>
            </w:r>
          </w:p>
        </w:tc>
        <w:tc>
          <w:tcPr>
            <w:tcW w:w="3153" w:type="dxa"/>
            <w:shd w:val="clear" w:color="auto" w:fill="D9D9D9" w:themeFill="background1" w:themeFillShade="D9"/>
          </w:tcPr>
          <w:p w14:paraId="63DD23B4" w14:textId="3552B9C8" w:rsidR="006B2DCA" w:rsidRPr="00B84761" w:rsidRDefault="006B2DCA" w:rsidP="006B2DCA">
            <w:pPr>
              <w:jc w:val="center"/>
              <w:rPr>
                <w:rFonts w:cstheme="minorHAnsi"/>
                <w:b/>
              </w:rPr>
            </w:pPr>
            <w:r w:rsidRPr="00B84761">
              <w:rPr>
                <w:rFonts w:cstheme="minorHAnsi"/>
                <w:b/>
              </w:rPr>
              <w:t>MÓDULO 4</w:t>
            </w:r>
          </w:p>
        </w:tc>
      </w:tr>
      <w:tr w:rsidR="006B2DCA" w:rsidRPr="00B84761" w14:paraId="25D60A1D" w14:textId="77777777" w:rsidTr="001A60A8">
        <w:tc>
          <w:tcPr>
            <w:tcW w:w="3152" w:type="dxa"/>
          </w:tcPr>
          <w:p w14:paraId="2B5C5F57" w14:textId="32C47863" w:rsidR="006B2DCA" w:rsidRPr="00B84761" w:rsidRDefault="006B2DCA" w:rsidP="006B2DCA">
            <w:pPr>
              <w:jc w:val="center"/>
              <w:rPr>
                <w:rFonts w:cstheme="minorHAnsi"/>
                <w:b/>
                <w:color w:val="FF0000"/>
              </w:rPr>
            </w:pPr>
            <w:r w:rsidRPr="00B84761">
              <w:rPr>
                <w:rFonts w:cstheme="minorHAnsi"/>
                <w:b/>
                <w:color w:val="FF0000"/>
              </w:rPr>
              <w:t>Nombre del módulo</w:t>
            </w:r>
          </w:p>
        </w:tc>
        <w:tc>
          <w:tcPr>
            <w:tcW w:w="3153" w:type="dxa"/>
          </w:tcPr>
          <w:p w14:paraId="11C24840" w14:textId="4FFBA1B6" w:rsidR="006B2DCA" w:rsidRPr="00B84761" w:rsidRDefault="006B2DCA" w:rsidP="006B2DCA">
            <w:pPr>
              <w:jc w:val="center"/>
              <w:rPr>
                <w:rFonts w:cstheme="minorHAnsi"/>
                <w:b/>
                <w:color w:val="FF0000"/>
              </w:rPr>
            </w:pPr>
            <w:r w:rsidRPr="00B84761">
              <w:rPr>
                <w:rFonts w:cstheme="minorHAnsi"/>
                <w:b/>
                <w:color w:val="FF0000"/>
              </w:rPr>
              <w:t>Nombre del módulo</w:t>
            </w:r>
          </w:p>
        </w:tc>
        <w:tc>
          <w:tcPr>
            <w:tcW w:w="3153" w:type="dxa"/>
          </w:tcPr>
          <w:p w14:paraId="655A8934" w14:textId="0377A0B5" w:rsidR="006B2DCA" w:rsidRPr="00B84761" w:rsidRDefault="006B2DCA" w:rsidP="006B2DCA">
            <w:pPr>
              <w:jc w:val="center"/>
              <w:rPr>
                <w:rFonts w:cstheme="minorHAnsi"/>
                <w:b/>
                <w:color w:val="FF0000"/>
              </w:rPr>
            </w:pPr>
            <w:r w:rsidRPr="00B84761">
              <w:rPr>
                <w:rFonts w:cstheme="minorHAnsi"/>
                <w:b/>
                <w:color w:val="FF0000"/>
              </w:rPr>
              <w:t>Nombre del módulo</w:t>
            </w:r>
          </w:p>
        </w:tc>
        <w:tc>
          <w:tcPr>
            <w:tcW w:w="3153" w:type="dxa"/>
          </w:tcPr>
          <w:p w14:paraId="5D4E7471" w14:textId="1F5CEE36" w:rsidR="006B2DCA" w:rsidRPr="00B84761" w:rsidRDefault="006B2DCA" w:rsidP="006B2DCA">
            <w:pPr>
              <w:jc w:val="center"/>
              <w:rPr>
                <w:rFonts w:cstheme="minorHAnsi"/>
                <w:b/>
                <w:color w:val="FF0000"/>
              </w:rPr>
            </w:pPr>
            <w:r w:rsidRPr="00B84761">
              <w:rPr>
                <w:rFonts w:cstheme="minorHAnsi"/>
                <w:b/>
                <w:color w:val="FF0000"/>
              </w:rPr>
              <w:t>Nombre del módulo</w:t>
            </w:r>
          </w:p>
        </w:tc>
      </w:tr>
      <w:tr w:rsidR="006B2DCA" w:rsidRPr="00B84761" w14:paraId="3121A199" w14:textId="77777777" w:rsidTr="001A60A8">
        <w:tc>
          <w:tcPr>
            <w:tcW w:w="3152" w:type="dxa"/>
          </w:tcPr>
          <w:p w14:paraId="1F4EC611" w14:textId="37414AD3" w:rsidR="006B2DCA" w:rsidRPr="00B84761" w:rsidRDefault="006B2DCA" w:rsidP="006B2DCA">
            <w:pPr>
              <w:jc w:val="both"/>
              <w:rPr>
                <w:rFonts w:cstheme="minorHAnsi"/>
                <w:color w:val="FF0000"/>
              </w:rPr>
            </w:pPr>
            <w:r w:rsidRPr="00B84761">
              <w:rPr>
                <w:rFonts w:cstheme="minorHAnsi"/>
                <w:color w:val="FF0000"/>
              </w:rPr>
              <w:t xml:space="preserve">Unidad 1. </w:t>
            </w:r>
          </w:p>
        </w:tc>
        <w:tc>
          <w:tcPr>
            <w:tcW w:w="3153" w:type="dxa"/>
          </w:tcPr>
          <w:p w14:paraId="2C113140" w14:textId="1668BB20" w:rsidR="006B2DCA" w:rsidRPr="00B84761" w:rsidRDefault="006B2DCA" w:rsidP="006B2DCA">
            <w:pPr>
              <w:jc w:val="both"/>
              <w:rPr>
                <w:rFonts w:cstheme="minorHAnsi"/>
                <w:color w:val="FF0000"/>
              </w:rPr>
            </w:pPr>
            <w:r w:rsidRPr="00B84761">
              <w:rPr>
                <w:rFonts w:cstheme="minorHAnsi"/>
                <w:color w:val="FF0000"/>
              </w:rPr>
              <w:t xml:space="preserve">Unidad 1. </w:t>
            </w:r>
          </w:p>
        </w:tc>
        <w:tc>
          <w:tcPr>
            <w:tcW w:w="3153" w:type="dxa"/>
          </w:tcPr>
          <w:p w14:paraId="2A9B2B22" w14:textId="4ADF7837" w:rsidR="006B2DCA" w:rsidRPr="00B84761" w:rsidRDefault="006B2DCA" w:rsidP="006B2DCA">
            <w:pPr>
              <w:jc w:val="both"/>
              <w:rPr>
                <w:rFonts w:cstheme="minorHAnsi"/>
                <w:color w:val="FF0000"/>
              </w:rPr>
            </w:pPr>
            <w:r w:rsidRPr="00B84761">
              <w:rPr>
                <w:rFonts w:cstheme="minorHAnsi"/>
                <w:color w:val="FF0000"/>
              </w:rPr>
              <w:t xml:space="preserve">Unidad 1. </w:t>
            </w:r>
          </w:p>
        </w:tc>
        <w:tc>
          <w:tcPr>
            <w:tcW w:w="3153" w:type="dxa"/>
          </w:tcPr>
          <w:p w14:paraId="1DD28AC0" w14:textId="7A13BBA8" w:rsidR="006B2DCA" w:rsidRPr="00B84761" w:rsidRDefault="006B2DCA" w:rsidP="006B2DCA">
            <w:pPr>
              <w:jc w:val="both"/>
              <w:rPr>
                <w:rFonts w:cstheme="minorHAnsi"/>
                <w:color w:val="FF0000"/>
              </w:rPr>
            </w:pPr>
            <w:r w:rsidRPr="00B84761">
              <w:rPr>
                <w:rFonts w:cstheme="minorHAnsi"/>
                <w:color w:val="FF0000"/>
              </w:rPr>
              <w:t xml:space="preserve">Unidad 1. </w:t>
            </w:r>
          </w:p>
        </w:tc>
      </w:tr>
      <w:tr w:rsidR="006B2DCA" w:rsidRPr="00B84761" w14:paraId="29644C88" w14:textId="77777777" w:rsidTr="001A60A8">
        <w:tc>
          <w:tcPr>
            <w:tcW w:w="3152" w:type="dxa"/>
          </w:tcPr>
          <w:p w14:paraId="724126BF" w14:textId="60CBEF86" w:rsidR="006B2DCA" w:rsidRPr="00B84761" w:rsidRDefault="006B2DCA" w:rsidP="006B2DCA">
            <w:pPr>
              <w:jc w:val="both"/>
              <w:rPr>
                <w:rFonts w:cstheme="minorHAnsi"/>
                <w:color w:val="FF0000"/>
              </w:rPr>
            </w:pPr>
            <w:r w:rsidRPr="00B84761">
              <w:rPr>
                <w:rFonts w:cstheme="minorHAnsi"/>
                <w:color w:val="FF0000"/>
              </w:rPr>
              <w:t xml:space="preserve">Unidad 2. </w:t>
            </w:r>
          </w:p>
        </w:tc>
        <w:tc>
          <w:tcPr>
            <w:tcW w:w="3153" w:type="dxa"/>
          </w:tcPr>
          <w:p w14:paraId="4878681E" w14:textId="2C83BFB4" w:rsidR="006B2DCA" w:rsidRPr="00B84761" w:rsidRDefault="006B2DCA" w:rsidP="006B2DCA">
            <w:pPr>
              <w:jc w:val="both"/>
              <w:rPr>
                <w:rFonts w:cstheme="minorHAnsi"/>
                <w:color w:val="FF0000"/>
              </w:rPr>
            </w:pPr>
            <w:r w:rsidRPr="00B84761">
              <w:rPr>
                <w:rFonts w:cstheme="minorHAnsi"/>
                <w:color w:val="FF0000"/>
              </w:rPr>
              <w:t xml:space="preserve">Unidad 2. </w:t>
            </w:r>
          </w:p>
        </w:tc>
        <w:tc>
          <w:tcPr>
            <w:tcW w:w="3153" w:type="dxa"/>
          </w:tcPr>
          <w:p w14:paraId="4E3F351E" w14:textId="555E3A6D" w:rsidR="006B2DCA" w:rsidRPr="00B84761" w:rsidRDefault="006B2DCA" w:rsidP="006B2DCA">
            <w:pPr>
              <w:jc w:val="both"/>
              <w:rPr>
                <w:rFonts w:cstheme="minorHAnsi"/>
                <w:color w:val="FF0000"/>
              </w:rPr>
            </w:pPr>
            <w:r w:rsidRPr="00B84761">
              <w:rPr>
                <w:rFonts w:cstheme="minorHAnsi"/>
                <w:color w:val="FF0000"/>
              </w:rPr>
              <w:t xml:space="preserve">Unidad 2. </w:t>
            </w:r>
          </w:p>
        </w:tc>
        <w:tc>
          <w:tcPr>
            <w:tcW w:w="3153" w:type="dxa"/>
          </w:tcPr>
          <w:p w14:paraId="69E5A127" w14:textId="1AF43FDE" w:rsidR="006B2DCA" w:rsidRPr="00B84761" w:rsidRDefault="006B2DCA" w:rsidP="006B2DCA">
            <w:pPr>
              <w:jc w:val="both"/>
              <w:rPr>
                <w:rFonts w:cstheme="minorHAnsi"/>
                <w:color w:val="FF0000"/>
              </w:rPr>
            </w:pPr>
            <w:r w:rsidRPr="00B84761">
              <w:rPr>
                <w:rFonts w:cstheme="minorHAnsi"/>
                <w:color w:val="FF0000"/>
              </w:rPr>
              <w:t xml:space="preserve">Unidad 2. </w:t>
            </w:r>
          </w:p>
        </w:tc>
      </w:tr>
      <w:tr w:rsidR="006B2DCA" w:rsidRPr="00B84761" w14:paraId="245FEAFF" w14:textId="77777777" w:rsidTr="001A60A8">
        <w:tc>
          <w:tcPr>
            <w:tcW w:w="3152" w:type="dxa"/>
          </w:tcPr>
          <w:p w14:paraId="07D8BE73" w14:textId="783EE462" w:rsidR="006B2DCA" w:rsidRPr="00B84761" w:rsidRDefault="006B2DCA" w:rsidP="006B2DCA">
            <w:pPr>
              <w:jc w:val="both"/>
              <w:rPr>
                <w:rFonts w:cstheme="minorHAnsi"/>
                <w:color w:val="FF0000"/>
              </w:rPr>
            </w:pPr>
            <w:r w:rsidRPr="00B84761">
              <w:rPr>
                <w:rFonts w:cstheme="minorHAnsi"/>
                <w:color w:val="FF0000"/>
              </w:rPr>
              <w:t xml:space="preserve">Unidad 3. </w:t>
            </w:r>
          </w:p>
        </w:tc>
        <w:tc>
          <w:tcPr>
            <w:tcW w:w="3153" w:type="dxa"/>
          </w:tcPr>
          <w:p w14:paraId="210EE85E" w14:textId="21E8D090" w:rsidR="006B2DCA" w:rsidRPr="00B84761" w:rsidRDefault="006B2DCA" w:rsidP="006B2DCA">
            <w:pPr>
              <w:jc w:val="both"/>
              <w:rPr>
                <w:rFonts w:cstheme="minorHAnsi"/>
                <w:color w:val="FF0000"/>
              </w:rPr>
            </w:pPr>
            <w:r w:rsidRPr="00B84761">
              <w:rPr>
                <w:rFonts w:cstheme="minorHAnsi"/>
                <w:color w:val="FF0000"/>
              </w:rPr>
              <w:t xml:space="preserve">Unidad 3. </w:t>
            </w:r>
          </w:p>
        </w:tc>
        <w:tc>
          <w:tcPr>
            <w:tcW w:w="3153" w:type="dxa"/>
          </w:tcPr>
          <w:p w14:paraId="53F52687" w14:textId="7B95DC48" w:rsidR="006B2DCA" w:rsidRPr="00B84761" w:rsidRDefault="006B2DCA" w:rsidP="006B2DCA">
            <w:pPr>
              <w:jc w:val="both"/>
              <w:rPr>
                <w:rFonts w:cstheme="minorHAnsi"/>
                <w:color w:val="FF0000"/>
              </w:rPr>
            </w:pPr>
            <w:r w:rsidRPr="00B84761">
              <w:rPr>
                <w:rFonts w:cstheme="minorHAnsi"/>
                <w:color w:val="FF0000"/>
              </w:rPr>
              <w:t xml:space="preserve">Unidad 3. </w:t>
            </w:r>
          </w:p>
        </w:tc>
        <w:tc>
          <w:tcPr>
            <w:tcW w:w="3153" w:type="dxa"/>
          </w:tcPr>
          <w:p w14:paraId="7ED3F4B6" w14:textId="3F30AA4C" w:rsidR="006B2DCA" w:rsidRPr="00B84761" w:rsidRDefault="006B2DCA" w:rsidP="006B2DCA">
            <w:pPr>
              <w:jc w:val="both"/>
              <w:rPr>
                <w:rFonts w:cstheme="minorHAnsi"/>
                <w:color w:val="FF0000"/>
              </w:rPr>
            </w:pPr>
            <w:r w:rsidRPr="00B84761">
              <w:rPr>
                <w:rFonts w:cstheme="minorHAnsi"/>
                <w:color w:val="FF0000"/>
              </w:rPr>
              <w:t xml:space="preserve">Unidad 3. </w:t>
            </w:r>
          </w:p>
        </w:tc>
      </w:tr>
      <w:tr w:rsidR="006B2DCA" w:rsidRPr="00B84761" w14:paraId="1B908C15" w14:textId="77777777" w:rsidTr="001A60A8">
        <w:tc>
          <w:tcPr>
            <w:tcW w:w="3152" w:type="dxa"/>
          </w:tcPr>
          <w:p w14:paraId="0EC6FC4D" w14:textId="0C2D0670" w:rsidR="006B2DCA" w:rsidRPr="00B84761" w:rsidRDefault="006B2DCA" w:rsidP="006B2DCA">
            <w:pPr>
              <w:jc w:val="both"/>
              <w:rPr>
                <w:rFonts w:cstheme="minorHAnsi"/>
                <w:color w:val="FF0000"/>
              </w:rPr>
            </w:pPr>
            <w:r w:rsidRPr="00B84761">
              <w:rPr>
                <w:rFonts w:cstheme="minorHAnsi"/>
                <w:color w:val="FF0000"/>
              </w:rPr>
              <w:t>Unidad 4.</w:t>
            </w:r>
          </w:p>
        </w:tc>
        <w:tc>
          <w:tcPr>
            <w:tcW w:w="3153" w:type="dxa"/>
          </w:tcPr>
          <w:p w14:paraId="02C9CA47" w14:textId="09725560" w:rsidR="006B2DCA" w:rsidRPr="00B84761" w:rsidRDefault="006B2DCA" w:rsidP="006B2DCA">
            <w:pPr>
              <w:jc w:val="both"/>
              <w:rPr>
                <w:rFonts w:cstheme="minorHAnsi"/>
                <w:color w:val="FF0000"/>
              </w:rPr>
            </w:pPr>
            <w:r w:rsidRPr="00B84761">
              <w:rPr>
                <w:rFonts w:cstheme="minorHAnsi"/>
                <w:color w:val="FF0000"/>
              </w:rPr>
              <w:t>Unidad 4.</w:t>
            </w:r>
          </w:p>
        </w:tc>
        <w:tc>
          <w:tcPr>
            <w:tcW w:w="3153" w:type="dxa"/>
          </w:tcPr>
          <w:p w14:paraId="1261B108" w14:textId="02420B70" w:rsidR="006B2DCA" w:rsidRPr="00B84761" w:rsidRDefault="006B2DCA" w:rsidP="006B2DCA">
            <w:pPr>
              <w:jc w:val="both"/>
              <w:rPr>
                <w:rFonts w:cstheme="minorHAnsi"/>
                <w:color w:val="FF0000"/>
              </w:rPr>
            </w:pPr>
            <w:r w:rsidRPr="00B84761">
              <w:rPr>
                <w:rFonts w:cstheme="minorHAnsi"/>
                <w:color w:val="FF0000"/>
              </w:rPr>
              <w:t>Unidad 4.</w:t>
            </w:r>
          </w:p>
        </w:tc>
        <w:tc>
          <w:tcPr>
            <w:tcW w:w="3153" w:type="dxa"/>
          </w:tcPr>
          <w:p w14:paraId="48D12BF7" w14:textId="3ABD66B5" w:rsidR="006B2DCA" w:rsidRPr="00B84761" w:rsidRDefault="006B2DCA" w:rsidP="006B2DCA">
            <w:pPr>
              <w:jc w:val="both"/>
              <w:rPr>
                <w:rFonts w:cstheme="minorHAnsi"/>
                <w:color w:val="FF0000"/>
              </w:rPr>
            </w:pPr>
            <w:r w:rsidRPr="00B84761">
              <w:rPr>
                <w:rFonts w:cstheme="minorHAnsi"/>
                <w:color w:val="FF0000"/>
              </w:rPr>
              <w:t>Unidad 4.</w:t>
            </w:r>
          </w:p>
        </w:tc>
      </w:tr>
      <w:tr w:rsidR="006B2DCA" w:rsidRPr="00B84761" w14:paraId="458699F4" w14:textId="77777777" w:rsidTr="001A60A8">
        <w:tc>
          <w:tcPr>
            <w:tcW w:w="3152" w:type="dxa"/>
          </w:tcPr>
          <w:p w14:paraId="135AC3F2" w14:textId="04363F08" w:rsidR="006B2DCA" w:rsidRPr="00B84761" w:rsidRDefault="006B2DCA" w:rsidP="006B2DCA">
            <w:pPr>
              <w:jc w:val="both"/>
              <w:rPr>
                <w:rFonts w:cstheme="minorHAnsi"/>
                <w:color w:val="FF0000"/>
              </w:rPr>
            </w:pPr>
            <w:r w:rsidRPr="00B84761">
              <w:rPr>
                <w:rFonts w:cstheme="minorHAnsi"/>
                <w:color w:val="FF0000"/>
              </w:rPr>
              <w:t xml:space="preserve">Unidad 5. </w:t>
            </w:r>
          </w:p>
        </w:tc>
        <w:tc>
          <w:tcPr>
            <w:tcW w:w="3153" w:type="dxa"/>
          </w:tcPr>
          <w:p w14:paraId="1C1BC4E0" w14:textId="244496CC" w:rsidR="006B2DCA" w:rsidRPr="00B84761" w:rsidRDefault="006B2DCA" w:rsidP="006B2DCA">
            <w:pPr>
              <w:jc w:val="both"/>
              <w:rPr>
                <w:rFonts w:cstheme="minorHAnsi"/>
                <w:color w:val="FF0000"/>
              </w:rPr>
            </w:pPr>
            <w:r w:rsidRPr="00B84761">
              <w:rPr>
                <w:rFonts w:cstheme="minorHAnsi"/>
                <w:color w:val="FF0000"/>
              </w:rPr>
              <w:t xml:space="preserve">Unidad 5. </w:t>
            </w:r>
          </w:p>
        </w:tc>
        <w:tc>
          <w:tcPr>
            <w:tcW w:w="3153" w:type="dxa"/>
          </w:tcPr>
          <w:p w14:paraId="705C946C" w14:textId="7659D93D" w:rsidR="006B2DCA" w:rsidRPr="00B84761" w:rsidRDefault="006B2DCA" w:rsidP="006B2DCA">
            <w:pPr>
              <w:jc w:val="both"/>
              <w:rPr>
                <w:rFonts w:cstheme="minorHAnsi"/>
                <w:color w:val="FF0000"/>
              </w:rPr>
            </w:pPr>
            <w:r w:rsidRPr="00B84761">
              <w:rPr>
                <w:rFonts w:cstheme="minorHAnsi"/>
                <w:color w:val="FF0000"/>
              </w:rPr>
              <w:t xml:space="preserve">Unidad 5. </w:t>
            </w:r>
          </w:p>
        </w:tc>
        <w:tc>
          <w:tcPr>
            <w:tcW w:w="3153" w:type="dxa"/>
          </w:tcPr>
          <w:p w14:paraId="2AB6E547" w14:textId="6FEFDDC9" w:rsidR="006B2DCA" w:rsidRPr="00B84761" w:rsidRDefault="006B2DCA" w:rsidP="006B2DCA">
            <w:pPr>
              <w:jc w:val="both"/>
              <w:rPr>
                <w:rFonts w:cstheme="minorHAnsi"/>
                <w:color w:val="FF0000"/>
              </w:rPr>
            </w:pPr>
            <w:r w:rsidRPr="00B84761">
              <w:rPr>
                <w:rFonts w:cstheme="minorHAnsi"/>
                <w:color w:val="FF0000"/>
              </w:rPr>
              <w:t xml:space="preserve">Unidad 5. </w:t>
            </w:r>
          </w:p>
        </w:tc>
      </w:tr>
    </w:tbl>
    <w:p w14:paraId="7EE302A7" w14:textId="77777777" w:rsidR="008A2A01" w:rsidRPr="00B84761" w:rsidRDefault="008A2A01" w:rsidP="47F2B433">
      <w:pPr>
        <w:jc w:val="both"/>
        <w:rPr>
          <w:rFonts w:cstheme="minorHAnsi"/>
          <w:b/>
        </w:rPr>
      </w:pPr>
    </w:p>
    <w:p w14:paraId="3D826C28" w14:textId="61832303" w:rsidR="001A60A8" w:rsidRPr="00B84761" w:rsidRDefault="001A60A8" w:rsidP="47F2B433">
      <w:pPr>
        <w:jc w:val="both"/>
        <w:rPr>
          <w:rFonts w:cstheme="minorHAnsi"/>
          <w:b/>
        </w:rPr>
      </w:pPr>
      <w:r w:rsidRPr="00B84761">
        <w:rPr>
          <w:rFonts w:cstheme="minorHAnsi"/>
          <w:b/>
        </w:rPr>
        <w:t>Desarrollo Curricular por Módulo</w:t>
      </w:r>
    </w:p>
    <w:tbl>
      <w:tblPr>
        <w:tblStyle w:val="Tablaconcuadrcula"/>
        <w:tblW w:w="0" w:type="auto"/>
        <w:tblLook w:val="04A0" w:firstRow="1" w:lastRow="0" w:firstColumn="1" w:lastColumn="0" w:noHBand="0" w:noVBand="1"/>
      </w:tblPr>
      <w:tblGrid>
        <w:gridCol w:w="1619"/>
        <w:gridCol w:w="1874"/>
        <w:gridCol w:w="1548"/>
        <w:gridCol w:w="1560"/>
        <w:gridCol w:w="1548"/>
        <w:gridCol w:w="1813"/>
      </w:tblGrid>
      <w:tr w:rsidR="001A60A8" w:rsidRPr="00B84761" w14:paraId="65109129" w14:textId="77777777" w:rsidTr="00B84761">
        <w:tc>
          <w:tcPr>
            <w:tcW w:w="2101" w:type="dxa"/>
            <w:shd w:val="clear" w:color="auto" w:fill="D9D9D9" w:themeFill="background1" w:themeFillShade="D9"/>
            <w:vAlign w:val="center"/>
          </w:tcPr>
          <w:p w14:paraId="6FD6E872" w14:textId="7A0EA754" w:rsidR="001A60A8" w:rsidRPr="00B84761" w:rsidRDefault="001A60A8" w:rsidP="004E5199">
            <w:pPr>
              <w:jc w:val="center"/>
              <w:rPr>
                <w:rFonts w:cstheme="minorHAnsi"/>
                <w:b/>
              </w:rPr>
            </w:pPr>
            <w:r w:rsidRPr="00B84761">
              <w:rPr>
                <w:rFonts w:cstheme="minorHAnsi"/>
                <w:b/>
              </w:rPr>
              <w:t xml:space="preserve">UNIDAD </w:t>
            </w:r>
          </w:p>
        </w:tc>
        <w:tc>
          <w:tcPr>
            <w:tcW w:w="2102" w:type="dxa"/>
            <w:shd w:val="clear" w:color="auto" w:fill="D9D9D9" w:themeFill="background1" w:themeFillShade="D9"/>
            <w:vAlign w:val="center"/>
          </w:tcPr>
          <w:p w14:paraId="22A048B7" w14:textId="2DED090F" w:rsidR="001A60A8" w:rsidRPr="00B84761" w:rsidRDefault="004E5199" w:rsidP="001A60A8">
            <w:pPr>
              <w:jc w:val="center"/>
              <w:rPr>
                <w:rFonts w:cstheme="minorHAnsi"/>
                <w:b/>
              </w:rPr>
            </w:pPr>
            <w:r w:rsidRPr="00B84761">
              <w:rPr>
                <w:rFonts w:cstheme="minorHAnsi"/>
                <w:b/>
              </w:rPr>
              <w:t>COMPETENCIA</w:t>
            </w:r>
          </w:p>
        </w:tc>
        <w:tc>
          <w:tcPr>
            <w:tcW w:w="2102" w:type="dxa"/>
            <w:shd w:val="clear" w:color="auto" w:fill="D9D9D9" w:themeFill="background1" w:themeFillShade="D9"/>
            <w:vAlign w:val="center"/>
          </w:tcPr>
          <w:p w14:paraId="7A124C26" w14:textId="2CDCA072" w:rsidR="001A60A8" w:rsidRPr="00B84761" w:rsidRDefault="001A60A8" w:rsidP="001A60A8">
            <w:pPr>
              <w:jc w:val="center"/>
              <w:rPr>
                <w:rFonts w:cstheme="minorHAnsi"/>
                <w:b/>
              </w:rPr>
            </w:pPr>
            <w:r w:rsidRPr="00B84761">
              <w:rPr>
                <w:rFonts w:cstheme="minorHAnsi"/>
                <w:b/>
              </w:rPr>
              <w:t>SABER</w:t>
            </w:r>
          </w:p>
        </w:tc>
        <w:tc>
          <w:tcPr>
            <w:tcW w:w="2102" w:type="dxa"/>
            <w:shd w:val="clear" w:color="auto" w:fill="D9D9D9" w:themeFill="background1" w:themeFillShade="D9"/>
            <w:vAlign w:val="center"/>
          </w:tcPr>
          <w:p w14:paraId="2B004C6F" w14:textId="1134AEC3" w:rsidR="001A60A8" w:rsidRPr="00B84761" w:rsidRDefault="001A60A8" w:rsidP="001A60A8">
            <w:pPr>
              <w:jc w:val="center"/>
              <w:rPr>
                <w:rFonts w:cstheme="minorHAnsi"/>
                <w:b/>
              </w:rPr>
            </w:pPr>
            <w:r w:rsidRPr="00B84761">
              <w:rPr>
                <w:rFonts w:cstheme="minorHAnsi"/>
                <w:b/>
              </w:rPr>
              <w:t>SABER HACER</w:t>
            </w:r>
          </w:p>
        </w:tc>
        <w:tc>
          <w:tcPr>
            <w:tcW w:w="2102" w:type="dxa"/>
            <w:shd w:val="clear" w:color="auto" w:fill="D9D9D9" w:themeFill="background1" w:themeFillShade="D9"/>
            <w:vAlign w:val="center"/>
          </w:tcPr>
          <w:p w14:paraId="45811744" w14:textId="096EC633" w:rsidR="001A60A8" w:rsidRPr="00B84761" w:rsidRDefault="001A60A8" w:rsidP="001A60A8">
            <w:pPr>
              <w:jc w:val="center"/>
              <w:rPr>
                <w:rFonts w:cstheme="minorHAnsi"/>
                <w:b/>
              </w:rPr>
            </w:pPr>
            <w:r w:rsidRPr="00B84761">
              <w:rPr>
                <w:rFonts w:cstheme="minorHAnsi"/>
                <w:b/>
              </w:rPr>
              <w:t>SABER SER</w:t>
            </w:r>
          </w:p>
        </w:tc>
        <w:tc>
          <w:tcPr>
            <w:tcW w:w="2102" w:type="dxa"/>
            <w:shd w:val="clear" w:color="auto" w:fill="D9D9D9" w:themeFill="background1" w:themeFillShade="D9"/>
            <w:vAlign w:val="center"/>
          </w:tcPr>
          <w:p w14:paraId="0466567C" w14:textId="24FCD8A3" w:rsidR="001A60A8" w:rsidRPr="00B84761" w:rsidRDefault="001A60A8" w:rsidP="001A60A8">
            <w:pPr>
              <w:jc w:val="center"/>
              <w:rPr>
                <w:rFonts w:cstheme="minorHAnsi"/>
                <w:b/>
              </w:rPr>
            </w:pPr>
            <w:r w:rsidRPr="00B84761">
              <w:rPr>
                <w:rFonts w:cstheme="minorHAnsi"/>
                <w:b/>
              </w:rPr>
              <w:t>CRITERIO PARA EVALUACIÓN</w:t>
            </w:r>
          </w:p>
        </w:tc>
      </w:tr>
      <w:tr w:rsidR="001A60A8" w:rsidRPr="00B84761" w14:paraId="19807B7B" w14:textId="77777777" w:rsidTr="004E5199">
        <w:tc>
          <w:tcPr>
            <w:tcW w:w="2101" w:type="dxa"/>
          </w:tcPr>
          <w:p w14:paraId="04A5E548" w14:textId="77777777" w:rsidR="001A60A8" w:rsidRPr="00B84761" w:rsidRDefault="001A60A8" w:rsidP="47F2B433">
            <w:pPr>
              <w:jc w:val="both"/>
              <w:rPr>
                <w:rFonts w:cstheme="minorHAnsi"/>
              </w:rPr>
            </w:pPr>
            <w:r w:rsidRPr="00B84761">
              <w:rPr>
                <w:rFonts w:cstheme="minorHAnsi"/>
              </w:rPr>
              <w:t>Unidad 1.</w:t>
            </w:r>
          </w:p>
          <w:p w14:paraId="479DC1FD" w14:textId="7C1A2908" w:rsidR="001A60A8" w:rsidRPr="00B84761" w:rsidRDefault="009A3E7F" w:rsidP="47F2B433">
            <w:pPr>
              <w:jc w:val="both"/>
              <w:rPr>
                <w:rFonts w:cstheme="minorHAnsi"/>
              </w:rPr>
            </w:pPr>
            <w:proofErr w:type="spellStart"/>
            <w:r w:rsidRPr="00B84761">
              <w:rPr>
                <w:rFonts w:cstheme="minorHAnsi"/>
              </w:rPr>
              <w:t>xxxxx</w:t>
            </w:r>
            <w:proofErr w:type="spellEnd"/>
          </w:p>
        </w:tc>
        <w:tc>
          <w:tcPr>
            <w:tcW w:w="2102" w:type="dxa"/>
          </w:tcPr>
          <w:p w14:paraId="0A27D690" w14:textId="77777777" w:rsidR="001A60A8" w:rsidRPr="00B84761" w:rsidRDefault="001A60A8" w:rsidP="47F2B433">
            <w:pPr>
              <w:jc w:val="both"/>
              <w:rPr>
                <w:rFonts w:cstheme="minorHAnsi"/>
              </w:rPr>
            </w:pPr>
          </w:p>
        </w:tc>
        <w:tc>
          <w:tcPr>
            <w:tcW w:w="2102" w:type="dxa"/>
          </w:tcPr>
          <w:p w14:paraId="355F0903" w14:textId="77777777" w:rsidR="001A60A8" w:rsidRPr="00B84761" w:rsidRDefault="001A60A8" w:rsidP="47F2B433">
            <w:pPr>
              <w:jc w:val="both"/>
              <w:rPr>
                <w:rFonts w:cstheme="minorHAnsi"/>
              </w:rPr>
            </w:pPr>
          </w:p>
        </w:tc>
        <w:tc>
          <w:tcPr>
            <w:tcW w:w="2102" w:type="dxa"/>
          </w:tcPr>
          <w:p w14:paraId="19E9827F" w14:textId="77777777" w:rsidR="001A60A8" w:rsidRPr="00B84761" w:rsidRDefault="001A60A8" w:rsidP="47F2B433">
            <w:pPr>
              <w:jc w:val="both"/>
              <w:rPr>
                <w:rFonts w:cstheme="minorHAnsi"/>
              </w:rPr>
            </w:pPr>
          </w:p>
        </w:tc>
        <w:tc>
          <w:tcPr>
            <w:tcW w:w="2102" w:type="dxa"/>
          </w:tcPr>
          <w:p w14:paraId="2E4003C6" w14:textId="77777777" w:rsidR="001A60A8" w:rsidRPr="00B84761" w:rsidRDefault="001A60A8" w:rsidP="47F2B433">
            <w:pPr>
              <w:jc w:val="both"/>
              <w:rPr>
                <w:rFonts w:cstheme="minorHAnsi"/>
              </w:rPr>
            </w:pPr>
          </w:p>
        </w:tc>
        <w:tc>
          <w:tcPr>
            <w:tcW w:w="2102" w:type="dxa"/>
          </w:tcPr>
          <w:p w14:paraId="68DDA143" w14:textId="77777777" w:rsidR="001A60A8" w:rsidRPr="00B84761" w:rsidRDefault="001A60A8" w:rsidP="47F2B433">
            <w:pPr>
              <w:jc w:val="both"/>
              <w:rPr>
                <w:rFonts w:cstheme="minorHAnsi"/>
              </w:rPr>
            </w:pPr>
          </w:p>
        </w:tc>
      </w:tr>
      <w:tr w:rsidR="001A60A8" w:rsidRPr="00B84761" w14:paraId="6EF37030" w14:textId="77777777" w:rsidTr="004E5199">
        <w:tc>
          <w:tcPr>
            <w:tcW w:w="2101" w:type="dxa"/>
          </w:tcPr>
          <w:p w14:paraId="4C647216" w14:textId="77777777" w:rsidR="001A60A8" w:rsidRPr="00B84761" w:rsidRDefault="001A60A8" w:rsidP="47F2B433">
            <w:pPr>
              <w:jc w:val="both"/>
              <w:rPr>
                <w:rFonts w:cstheme="minorHAnsi"/>
              </w:rPr>
            </w:pPr>
            <w:r w:rsidRPr="00B84761">
              <w:rPr>
                <w:rFonts w:cstheme="minorHAnsi"/>
              </w:rPr>
              <w:t>Unidad 2.</w:t>
            </w:r>
          </w:p>
          <w:p w14:paraId="710DE5FD" w14:textId="4A1D7B58" w:rsidR="001A60A8" w:rsidRPr="00B84761" w:rsidRDefault="009A3E7F" w:rsidP="47F2B433">
            <w:pPr>
              <w:jc w:val="both"/>
              <w:rPr>
                <w:rFonts w:cstheme="minorHAnsi"/>
              </w:rPr>
            </w:pPr>
            <w:proofErr w:type="spellStart"/>
            <w:r w:rsidRPr="00B84761">
              <w:rPr>
                <w:rFonts w:cstheme="minorHAnsi"/>
              </w:rPr>
              <w:t>xxxxx</w:t>
            </w:r>
            <w:proofErr w:type="spellEnd"/>
          </w:p>
        </w:tc>
        <w:tc>
          <w:tcPr>
            <w:tcW w:w="2102" w:type="dxa"/>
          </w:tcPr>
          <w:p w14:paraId="3D3CFF9D" w14:textId="77777777" w:rsidR="001A60A8" w:rsidRPr="00B84761" w:rsidRDefault="001A60A8" w:rsidP="47F2B433">
            <w:pPr>
              <w:jc w:val="both"/>
              <w:rPr>
                <w:rFonts w:cstheme="minorHAnsi"/>
              </w:rPr>
            </w:pPr>
          </w:p>
        </w:tc>
        <w:tc>
          <w:tcPr>
            <w:tcW w:w="2102" w:type="dxa"/>
          </w:tcPr>
          <w:p w14:paraId="682708AB" w14:textId="77777777" w:rsidR="001A60A8" w:rsidRPr="00B84761" w:rsidRDefault="001A60A8" w:rsidP="47F2B433">
            <w:pPr>
              <w:jc w:val="both"/>
              <w:rPr>
                <w:rFonts w:cstheme="minorHAnsi"/>
              </w:rPr>
            </w:pPr>
          </w:p>
        </w:tc>
        <w:tc>
          <w:tcPr>
            <w:tcW w:w="2102" w:type="dxa"/>
          </w:tcPr>
          <w:p w14:paraId="3C8471C5" w14:textId="77777777" w:rsidR="001A60A8" w:rsidRPr="00B84761" w:rsidRDefault="001A60A8" w:rsidP="47F2B433">
            <w:pPr>
              <w:jc w:val="both"/>
              <w:rPr>
                <w:rFonts w:cstheme="minorHAnsi"/>
              </w:rPr>
            </w:pPr>
          </w:p>
        </w:tc>
        <w:tc>
          <w:tcPr>
            <w:tcW w:w="2102" w:type="dxa"/>
          </w:tcPr>
          <w:p w14:paraId="400D70C0" w14:textId="77777777" w:rsidR="001A60A8" w:rsidRPr="00B84761" w:rsidRDefault="001A60A8" w:rsidP="47F2B433">
            <w:pPr>
              <w:jc w:val="both"/>
              <w:rPr>
                <w:rFonts w:cstheme="minorHAnsi"/>
              </w:rPr>
            </w:pPr>
          </w:p>
        </w:tc>
        <w:tc>
          <w:tcPr>
            <w:tcW w:w="2102" w:type="dxa"/>
          </w:tcPr>
          <w:p w14:paraId="5EAB5BF3" w14:textId="77777777" w:rsidR="001A60A8" w:rsidRPr="00B84761" w:rsidRDefault="001A60A8" w:rsidP="47F2B433">
            <w:pPr>
              <w:jc w:val="both"/>
              <w:rPr>
                <w:rFonts w:cstheme="minorHAnsi"/>
              </w:rPr>
            </w:pPr>
          </w:p>
        </w:tc>
      </w:tr>
      <w:tr w:rsidR="001A60A8" w:rsidRPr="00B84761" w14:paraId="3F8D5524" w14:textId="77777777" w:rsidTr="004E5199">
        <w:tc>
          <w:tcPr>
            <w:tcW w:w="2101" w:type="dxa"/>
          </w:tcPr>
          <w:p w14:paraId="7E545EF2" w14:textId="77777777" w:rsidR="001A60A8" w:rsidRPr="00B84761" w:rsidRDefault="001A60A8" w:rsidP="47F2B433">
            <w:pPr>
              <w:jc w:val="both"/>
              <w:rPr>
                <w:rFonts w:cstheme="minorHAnsi"/>
              </w:rPr>
            </w:pPr>
            <w:r w:rsidRPr="00B84761">
              <w:rPr>
                <w:rFonts w:cstheme="minorHAnsi"/>
              </w:rPr>
              <w:t>Unidad 3.</w:t>
            </w:r>
          </w:p>
          <w:p w14:paraId="0C23C565" w14:textId="63709B32" w:rsidR="001A60A8" w:rsidRPr="00B84761" w:rsidRDefault="009A3E7F" w:rsidP="47F2B433">
            <w:pPr>
              <w:jc w:val="both"/>
              <w:rPr>
                <w:rFonts w:cstheme="minorHAnsi"/>
              </w:rPr>
            </w:pPr>
            <w:proofErr w:type="spellStart"/>
            <w:r w:rsidRPr="00B84761">
              <w:rPr>
                <w:rFonts w:cstheme="minorHAnsi"/>
              </w:rPr>
              <w:t>xxxxx</w:t>
            </w:r>
            <w:proofErr w:type="spellEnd"/>
          </w:p>
        </w:tc>
        <w:tc>
          <w:tcPr>
            <w:tcW w:w="2102" w:type="dxa"/>
          </w:tcPr>
          <w:p w14:paraId="53587328" w14:textId="77777777" w:rsidR="001A60A8" w:rsidRPr="00B84761" w:rsidRDefault="001A60A8" w:rsidP="47F2B433">
            <w:pPr>
              <w:jc w:val="both"/>
              <w:rPr>
                <w:rFonts w:cstheme="minorHAnsi"/>
              </w:rPr>
            </w:pPr>
          </w:p>
        </w:tc>
        <w:tc>
          <w:tcPr>
            <w:tcW w:w="2102" w:type="dxa"/>
          </w:tcPr>
          <w:p w14:paraId="0346999B" w14:textId="77777777" w:rsidR="001A60A8" w:rsidRPr="00B84761" w:rsidRDefault="001A60A8" w:rsidP="47F2B433">
            <w:pPr>
              <w:jc w:val="both"/>
              <w:rPr>
                <w:rFonts w:cstheme="minorHAnsi"/>
              </w:rPr>
            </w:pPr>
          </w:p>
        </w:tc>
        <w:tc>
          <w:tcPr>
            <w:tcW w:w="2102" w:type="dxa"/>
          </w:tcPr>
          <w:p w14:paraId="467F7B24" w14:textId="77777777" w:rsidR="001A60A8" w:rsidRPr="00B84761" w:rsidRDefault="001A60A8" w:rsidP="47F2B433">
            <w:pPr>
              <w:jc w:val="both"/>
              <w:rPr>
                <w:rFonts w:cstheme="minorHAnsi"/>
              </w:rPr>
            </w:pPr>
          </w:p>
        </w:tc>
        <w:tc>
          <w:tcPr>
            <w:tcW w:w="2102" w:type="dxa"/>
          </w:tcPr>
          <w:p w14:paraId="23A3F7E3" w14:textId="77777777" w:rsidR="001A60A8" w:rsidRPr="00B84761" w:rsidRDefault="001A60A8" w:rsidP="47F2B433">
            <w:pPr>
              <w:jc w:val="both"/>
              <w:rPr>
                <w:rFonts w:cstheme="minorHAnsi"/>
              </w:rPr>
            </w:pPr>
          </w:p>
        </w:tc>
        <w:tc>
          <w:tcPr>
            <w:tcW w:w="2102" w:type="dxa"/>
          </w:tcPr>
          <w:p w14:paraId="646987D8" w14:textId="77777777" w:rsidR="001A60A8" w:rsidRPr="00B84761" w:rsidRDefault="001A60A8" w:rsidP="47F2B433">
            <w:pPr>
              <w:jc w:val="both"/>
              <w:rPr>
                <w:rFonts w:cstheme="minorHAnsi"/>
              </w:rPr>
            </w:pPr>
          </w:p>
        </w:tc>
      </w:tr>
      <w:tr w:rsidR="001A60A8" w:rsidRPr="00B84761" w14:paraId="3F5ED796" w14:textId="77777777" w:rsidTr="004E5199">
        <w:tc>
          <w:tcPr>
            <w:tcW w:w="2101" w:type="dxa"/>
          </w:tcPr>
          <w:p w14:paraId="6B2A9B67" w14:textId="77777777" w:rsidR="001A60A8" w:rsidRPr="00B84761" w:rsidRDefault="001A60A8" w:rsidP="47F2B433">
            <w:pPr>
              <w:jc w:val="both"/>
              <w:rPr>
                <w:rFonts w:cstheme="minorHAnsi"/>
              </w:rPr>
            </w:pPr>
            <w:r w:rsidRPr="00B84761">
              <w:rPr>
                <w:rFonts w:cstheme="minorHAnsi"/>
              </w:rPr>
              <w:t>Unidad 4.</w:t>
            </w:r>
          </w:p>
          <w:p w14:paraId="2C082098" w14:textId="0F18AB53" w:rsidR="001A60A8" w:rsidRPr="00B84761" w:rsidRDefault="001A60A8" w:rsidP="47F2B433">
            <w:pPr>
              <w:jc w:val="both"/>
              <w:rPr>
                <w:rFonts w:cstheme="minorHAnsi"/>
              </w:rPr>
            </w:pPr>
            <w:proofErr w:type="spellStart"/>
            <w:r w:rsidRPr="00B84761">
              <w:rPr>
                <w:rFonts w:cstheme="minorHAnsi"/>
              </w:rPr>
              <w:t>xxxxx</w:t>
            </w:r>
            <w:proofErr w:type="spellEnd"/>
          </w:p>
        </w:tc>
        <w:tc>
          <w:tcPr>
            <w:tcW w:w="2102" w:type="dxa"/>
          </w:tcPr>
          <w:p w14:paraId="4ED72AE1" w14:textId="77777777" w:rsidR="001A60A8" w:rsidRPr="00B84761" w:rsidRDefault="001A60A8" w:rsidP="47F2B433">
            <w:pPr>
              <w:jc w:val="both"/>
              <w:rPr>
                <w:rFonts w:cstheme="minorHAnsi"/>
              </w:rPr>
            </w:pPr>
          </w:p>
        </w:tc>
        <w:tc>
          <w:tcPr>
            <w:tcW w:w="2102" w:type="dxa"/>
          </w:tcPr>
          <w:p w14:paraId="2F94D467" w14:textId="77777777" w:rsidR="001A60A8" w:rsidRPr="00B84761" w:rsidRDefault="001A60A8" w:rsidP="47F2B433">
            <w:pPr>
              <w:jc w:val="both"/>
              <w:rPr>
                <w:rFonts w:cstheme="minorHAnsi"/>
              </w:rPr>
            </w:pPr>
          </w:p>
        </w:tc>
        <w:tc>
          <w:tcPr>
            <w:tcW w:w="2102" w:type="dxa"/>
          </w:tcPr>
          <w:p w14:paraId="7BA54503" w14:textId="77777777" w:rsidR="001A60A8" w:rsidRPr="00B84761" w:rsidRDefault="001A60A8" w:rsidP="47F2B433">
            <w:pPr>
              <w:jc w:val="both"/>
              <w:rPr>
                <w:rFonts w:cstheme="minorHAnsi"/>
              </w:rPr>
            </w:pPr>
          </w:p>
        </w:tc>
        <w:tc>
          <w:tcPr>
            <w:tcW w:w="2102" w:type="dxa"/>
          </w:tcPr>
          <w:p w14:paraId="0E557CE1" w14:textId="77777777" w:rsidR="001A60A8" w:rsidRPr="00B84761" w:rsidRDefault="001A60A8" w:rsidP="47F2B433">
            <w:pPr>
              <w:jc w:val="both"/>
              <w:rPr>
                <w:rFonts w:cstheme="minorHAnsi"/>
              </w:rPr>
            </w:pPr>
          </w:p>
        </w:tc>
        <w:tc>
          <w:tcPr>
            <w:tcW w:w="2102" w:type="dxa"/>
          </w:tcPr>
          <w:p w14:paraId="00A46FBA" w14:textId="77777777" w:rsidR="001A60A8" w:rsidRPr="00B84761" w:rsidRDefault="001A60A8" w:rsidP="47F2B433">
            <w:pPr>
              <w:jc w:val="both"/>
              <w:rPr>
                <w:rFonts w:cstheme="minorHAnsi"/>
              </w:rPr>
            </w:pPr>
          </w:p>
        </w:tc>
      </w:tr>
      <w:tr w:rsidR="001A60A8" w:rsidRPr="00B84761" w14:paraId="76035EEA" w14:textId="77777777" w:rsidTr="004E5199">
        <w:tc>
          <w:tcPr>
            <w:tcW w:w="2101" w:type="dxa"/>
          </w:tcPr>
          <w:p w14:paraId="53F36DB6" w14:textId="77777777" w:rsidR="001A60A8" w:rsidRPr="00B84761" w:rsidRDefault="001A60A8" w:rsidP="47F2B433">
            <w:pPr>
              <w:jc w:val="both"/>
              <w:rPr>
                <w:rFonts w:cstheme="minorHAnsi"/>
              </w:rPr>
            </w:pPr>
            <w:r w:rsidRPr="00B84761">
              <w:rPr>
                <w:rFonts w:cstheme="minorHAnsi"/>
              </w:rPr>
              <w:t>Unidad 5.</w:t>
            </w:r>
          </w:p>
          <w:p w14:paraId="348164FE" w14:textId="78C7BD2D" w:rsidR="001A60A8" w:rsidRPr="00B84761" w:rsidRDefault="001A60A8" w:rsidP="47F2B433">
            <w:pPr>
              <w:jc w:val="both"/>
              <w:rPr>
                <w:rFonts w:cstheme="minorHAnsi"/>
              </w:rPr>
            </w:pPr>
            <w:proofErr w:type="spellStart"/>
            <w:r w:rsidRPr="00B84761">
              <w:rPr>
                <w:rFonts w:cstheme="minorHAnsi"/>
              </w:rPr>
              <w:t>xxxx</w:t>
            </w:r>
            <w:proofErr w:type="spellEnd"/>
          </w:p>
        </w:tc>
        <w:tc>
          <w:tcPr>
            <w:tcW w:w="2102" w:type="dxa"/>
          </w:tcPr>
          <w:p w14:paraId="630C3EDC" w14:textId="77777777" w:rsidR="001A60A8" w:rsidRPr="00B84761" w:rsidRDefault="001A60A8" w:rsidP="47F2B433">
            <w:pPr>
              <w:jc w:val="both"/>
              <w:rPr>
                <w:rFonts w:cstheme="minorHAnsi"/>
              </w:rPr>
            </w:pPr>
          </w:p>
        </w:tc>
        <w:tc>
          <w:tcPr>
            <w:tcW w:w="2102" w:type="dxa"/>
          </w:tcPr>
          <w:p w14:paraId="67D46EE9" w14:textId="77777777" w:rsidR="001A60A8" w:rsidRPr="00B84761" w:rsidRDefault="001A60A8" w:rsidP="47F2B433">
            <w:pPr>
              <w:jc w:val="both"/>
              <w:rPr>
                <w:rFonts w:cstheme="minorHAnsi"/>
              </w:rPr>
            </w:pPr>
          </w:p>
        </w:tc>
        <w:tc>
          <w:tcPr>
            <w:tcW w:w="2102" w:type="dxa"/>
          </w:tcPr>
          <w:p w14:paraId="5BAFDD8C" w14:textId="77777777" w:rsidR="001A60A8" w:rsidRPr="00B84761" w:rsidRDefault="001A60A8" w:rsidP="47F2B433">
            <w:pPr>
              <w:jc w:val="both"/>
              <w:rPr>
                <w:rFonts w:cstheme="minorHAnsi"/>
              </w:rPr>
            </w:pPr>
          </w:p>
        </w:tc>
        <w:tc>
          <w:tcPr>
            <w:tcW w:w="2102" w:type="dxa"/>
          </w:tcPr>
          <w:p w14:paraId="04D33C33" w14:textId="77777777" w:rsidR="001A60A8" w:rsidRPr="00B84761" w:rsidRDefault="001A60A8" w:rsidP="47F2B433">
            <w:pPr>
              <w:jc w:val="both"/>
              <w:rPr>
                <w:rFonts w:cstheme="minorHAnsi"/>
              </w:rPr>
            </w:pPr>
          </w:p>
        </w:tc>
        <w:tc>
          <w:tcPr>
            <w:tcW w:w="2102" w:type="dxa"/>
          </w:tcPr>
          <w:p w14:paraId="36B91910" w14:textId="77777777" w:rsidR="001A60A8" w:rsidRPr="00B84761" w:rsidRDefault="001A60A8" w:rsidP="47F2B433">
            <w:pPr>
              <w:jc w:val="both"/>
              <w:rPr>
                <w:rFonts w:cstheme="minorHAnsi"/>
              </w:rPr>
            </w:pPr>
          </w:p>
        </w:tc>
      </w:tr>
    </w:tbl>
    <w:p w14:paraId="6D3C136C" w14:textId="77777777" w:rsidR="009A3E7F" w:rsidRPr="00B84761" w:rsidRDefault="009A3E7F" w:rsidP="00EE579A">
      <w:pPr>
        <w:jc w:val="both"/>
        <w:rPr>
          <w:rFonts w:eastAsia="Arial" w:cstheme="minorHAnsi"/>
          <w:b/>
        </w:rPr>
      </w:pPr>
    </w:p>
    <w:p w14:paraId="6D7C7A3D" w14:textId="687BB783" w:rsidR="00C44D3E" w:rsidRPr="00B84761" w:rsidRDefault="00EE579A" w:rsidP="00EE579A">
      <w:pPr>
        <w:jc w:val="both"/>
        <w:rPr>
          <w:rFonts w:eastAsia="Arial" w:cstheme="minorHAnsi"/>
          <w:b/>
        </w:rPr>
      </w:pPr>
      <w:r w:rsidRPr="00B84761">
        <w:rPr>
          <w:rFonts w:eastAsia="Arial" w:cstheme="minorHAnsi"/>
          <w:b/>
        </w:rPr>
        <w:t>Competencias</w:t>
      </w:r>
    </w:p>
    <w:p w14:paraId="2B31799E" w14:textId="20809D4A" w:rsidR="0A86458B" w:rsidRPr="00B84761" w:rsidRDefault="00C44D3E" w:rsidP="0A86458B">
      <w:pPr>
        <w:jc w:val="both"/>
        <w:rPr>
          <w:rFonts w:cstheme="minorHAnsi"/>
        </w:rPr>
      </w:pPr>
      <w:r w:rsidRPr="00B84761">
        <w:rPr>
          <w:rFonts w:eastAsia="Arial" w:cstheme="minorHAnsi"/>
        </w:rPr>
        <w:t xml:space="preserve">De acuerdo a los módulos planteados a orientar durante el desarrollo del </w:t>
      </w:r>
      <w:r w:rsidR="009E21B1" w:rsidRPr="00B84761">
        <w:rPr>
          <w:rFonts w:eastAsia="Arial" w:cstheme="minorHAnsi"/>
        </w:rPr>
        <w:t>(</w:t>
      </w:r>
      <w:r w:rsidR="009E21B1" w:rsidRPr="00B84761">
        <w:rPr>
          <w:rFonts w:eastAsia="Arial" w:cstheme="minorHAnsi"/>
          <w:highlight w:val="yellow"/>
        </w:rPr>
        <w:t>PROCESO FORMATIVO</w:t>
      </w:r>
      <w:r w:rsidR="009E21B1" w:rsidRPr="00B84761">
        <w:rPr>
          <w:rFonts w:eastAsia="Arial" w:cstheme="minorHAnsi"/>
        </w:rPr>
        <w:t>)</w:t>
      </w:r>
      <w:r w:rsidRPr="00B84761">
        <w:rPr>
          <w:rFonts w:eastAsia="Arial" w:cstheme="minorHAnsi"/>
        </w:rPr>
        <w:t xml:space="preserve">, se pretende que </w:t>
      </w:r>
      <w:r w:rsidR="00EE579A" w:rsidRPr="00B84761">
        <w:rPr>
          <w:rFonts w:eastAsia="Arial" w:cstheme="minorHAnsi"/>
        </w:rPr>
        <w:t>(POBLACIÓN BENEFICIARIA)</w:t>
      </w:r>
      <w:r w:rsidRPr="00B84761">
        <w:rPr>
          <w:rFonts w:eastAsia="Arial" w:cstheme="minorHAnsi"/>
        </w:rPr>
        <w:t xml:space="preserve"> que cursen a satisfacción </w:t>
      </w:r>
      <w:r w:rsidR="00EE579A" w:rsidRPr="00B84761">
        <w:rPr>
          <w:rFonts w:eastAsia="Arial" w:cstheme="minorHAnsi"/>
        </w:rPr>
        <w:t xml:space="preserve">el programa </w:t>
      </w:r>
      <w:r w:rsidR="00513394" w:rsidRPr="00B84761">
        <w:rPr>
          <w:rFonts w:eastAsia="Arial" w:cstheme="minorHAnsi"/>
        </w:rPr>
        <w:t>formativo, desarrollarán</w:t>
      </w:r>
      <w:r w:rsidR="0006709C" w:rsidRPr="00B84761">
        <w:rPr>
          <w:rFonts w:eastAsia="Arial" w:cstheme="minorHAnsi"/>
        </w:rPr>
        <w:t xml:space="preserve"> las siguientes competencias:</w:t>
      </w:r>
    </w:p>
    <w:p w14:paraId="40985B0C" w14:textId="29BE710C" w:rsidR="0A86458B" w:rsidRPr="00B84761" w:rsidRDefault="62A71B43" w:rsidP="62A71B43">
      <w:pPr>
        <w:jc w:val="both"/>
        <w:rPr>
          <w:rFonts w:eastAsia="Arial" w:cstheme="minorHAnsi"/>
          <w:b/>
          <w:bCs/>
        </w:rPr>
      </w:pPr>
      <w:r w:rsidRPr="00B84761">
        <w:rPr>
          <w:rFonts w:eastAsia="Arial" w:cstheme="minorHAnsi"/>
          <w:b/>
          <w:bCs/>
        </w:rPr>
        <w:t xml:space="preserve"> </w:t>
      </w:r>
      <w:r w:rsidR="00C44D3E" w:rsidRPr="00B84761">
        <w:rPr>
          <w:rFonts w:eastAsia="Arial" w:cstheme="minorHAnsi"/>
          <w:b/>
          <w:bCs/>
        </w:rPr>
        <w:t>C</w:t>
      </w:r>
      <w:r w:rsidRPr="00B84761">
        <w:rPr>
          <w:rFonts w:eastAsia="Arial" w:cstheme="minorHAnsi"/>
          <w:b/>
          <w:bCs/>
        </w:rPr>
        <w:t xml:space="preserve">ompetencias </w:t>
      </w:r>
      <w:r w:rsidR="009E21B1" w:rsidRPr="00B84761">
        <w:rPr>
          <w:rFonts w:eastAsia="Arial" w:cstheme="minorHAnsi"/>
          <w:b/>
          <w:bCs/>
        </w:rPr>
        <w:t>Duras</w:t>
      </w:r>
      <w:r w:rsidRPr="00B84761">
        <w:rPr>
          <w:rFonts w:eastAsia="Arial" w:cstheme="minorHAnsi"/>
          <w:b/>
          <w:bCs/>
        </w:rPr>
        <w:t>:</w:t>
      </w:r>
    </w:p>
    <w:p w14:paraId="0A0397EE" w14:textId="4D1B53D9" w:rsidR="009E21B1" w:rsidRPr="00B84761" w:rsidRDefault="009E21B1" w:rsidP="0024299C">
      <w:pPr>
        <w:pStyle w:val="Prrafodelista"/>
        <w:numPr>
          <w:ilvl w:val="0"/>
          <w:numId w:val="33"/>
        </w:numPr>
        <w:jc w:val="both"/>
        <w:rPr>
          <w:rFonts w:eastAsia="Arial" w:cstheme="minorHAnsi"/>
          <w:bCs/>
          <w:highlight w:val="yellow"/>
        </w:rPr>
      </w:pPr>
      <w:proofErr w:type="spellStart"/>
      <w:r w:rsidRPr="00B84761">
        <w:rPr>
          <w:rFonts w:eastAsia="Arial" w:cstheme="minorHAnsi"/>
          <w:bCs/>
          <w:highlight w:val="yellow"/>
        </w:rPr>
        <w:t>Xxxx</w:t>
      </w:r>
      <w:r w:rsidR="009A3E7F" w:rsidRPr="00B84761">
        <w:rPr>
          <w:rFonts w:eastAsia="Arial" w:cstheme="minorHAnsi"/>
          <w:bCs/>
          <w:highlight w:val="yellow"/>
        </w:rPr>
        <w:t>x</w:t>
      </w:r>
      <w:proofErr w:type="spellEnd"/>
    </w:p>
    <w:p w14:paraId="63C6C000" w14:textId="61C635C4" w:rsidR="009E21B1" w:rsidRPr="00B84761" w:rsidRDefault="009E21B1" w:rsidP="0024299C">
      <w:pPr>
        <w:pStyle w:val="Prrafodelista"/>
        <w:numPr>
          <w:ilvl w:val="0"/>
          <w:numId w:val="33"/>
        </w:numPr>
        <w:jc w:val="both"/>
        <w:rPr>
          <w:rFonts w:eastAsia="Arial" w:cstheme="minorHAnsi"/>
          <w:bCs/>
          <w:highlight w:val="yellow"/>
        </w:rPr>
      </w:pPr>
      <w:proofErr w:type="spellStart"/>
      <w:r w:rsidRPr="00B84761">
        <w:rPr>
          <w:rFonts w:eastAsia="Arial" w:cstheme="minorHAnsi"/>
          <w:bCs/>
          <w:highlight w:val="yellow"/>
        </w:rPr>
        <w:t>Xxx</w:t>
      </w:r>
      <w:r w:rsidR="009A3E7F" w:rsidRPr="00B84761">
        <w:rPr>
          <w:rFonts w:eastAsia="Arial" w:cstheme="minorHAnsi"/>
          <w:bCs/>
          <w:highlight w:val="yellow"/>
        </w:rPr>
        <w:t>xx</w:t>
      </w:r>
      <w:proofErr w:type="spellEnd"/>
    </w:p>
    <w:p w14:paraId="1BFDC7EC" w14:textId="016BFF47" w:rsidR="009E21B1" w:rsidRPr="00B84761" w:rsidRDefault="0024299C" w:rsidP="0024299C">
      <w:pPr>
        <w:pStyle w:val="Prrafodelista"/>
        <w:numPr>
          <w:ilvl w:val="0"/>
          <w:numId w:val="33"/>
        </w:numPr>
        <w:jc w:val="both"/>
        <w:rPr>
          <w:rFonts w:eastAsia="Arial" w:cstheme="minorHAnsi"/>
          <w:bCs/>
        </w:rPr>
      </w:pPr>
      <w:proofErr w:type="spellStart"/>
      <w:r w:rsidRPr="00B84761">
        <w:rPr>
          <w:rFonts w:eastAsia="Arial" w:cstheme="minorHAnsi"/>
          <w:bCs/>
          <w:highlight w:val="yellow"/>
        </w:rPr>
        <w:t>X</w:t>
      </w:r>
      <w:r w:rsidR="009E21B1" w:rsidRPr="00B84761">
        <w:rPr>
          <w:rFonts w:eastAsia="Arial" w:cstheme="minorHAnsi"/>
          <w:bCs/>
          <w:highlight w:val="yellow"/>
        </w:rPr>
        <w:t>xx</w:t>
      </w:r>
      <w:r w:rsidR="009A3E7F" w:rsidRPr="00B84761">
        <w:rPr>
          <w:rFonts w:eastAsia="Arial" w:cstheme="minorHAnsi"/>
          <w:bCs/>
          <w:highlight w:val="yellow"/>
        </w:rPr>
        <w:t>xx</w:t>
      </w:r>
      <w:proofErr w:type="spellEnd"/>
    </w:p>
    <w:p w14:paraId="26E3E22B" w14:textId="3DC47698" w:rsidR="0006709C" w:rsidRPr="00B84761" w:rsidRDefault="009E21B1" w:rsidP="47F2B433">
      <w:pPr>
        <w:jc w:val="both"/>
        <w:rPr>
          <w:rFonts w:eastAsia="Arial" w:cstheme="minorHAnsi"/>
          <w:b/>
          <w:bCs/>
        </w:rPr>
      </w:pPr>
      <w:r w:rsidRPr="00B84761">
        <w:rPr>
          <w:rFonts w:eastAsia="Arial" w:cstheme="minorHAnsi"/>
          <w:b/>
          <w:bCs/>
        </w:rPr>
        <w:t>Competencias Blandas:</w:t>
      </w:r>
    </w:p>
    <w:p w14:paraId="35067398" w14:textId="577AC139" w:rsidR="009E21B1" w:rsidRPr="00B84761" w:rsidRDefault="009E21B1" w:rsidP="0024299C">
      <w:pPr>
        <w:pStyle w:val="Prrafodelista"/>
        <w:numPr>
          <w:ilvl w:val="0"/>
          <w:numId w:val="34"/>
        </w:numPr>
        <w:jc w:val="both"/>
        <w:rPr>
          <w:rFonts w:eastAsia="Arial" w:cstheme="minorHAnsi"/>
          <w:bCs/>
          <w:highlight w:val="yellow"/>
        </w:rPr>
      </w:pPr>
      <w:proofErr w:type="spellStart"/>
      <w:r w:rsidRPr="00B84761">
        <w:rPr>
          <w:rFonts w:eastAsia="Arial" w:cstheme="minorHAnsi"/>
          <w:bCs/>
          <w:highlight w:val="yellow"/>
        </w:rPr>
        <w:t>Xxx</w:t>
      </w:r>
      <w:r w:rsidR="009A3E7F" w:rsidRPr="00B84761">
        <w:rPr>
          <w:rFonts w:eastAsia="Arial" w:cstheme="minorHAnsi"/>
          <w:bCs/>
          <w:highlight w:val="yellow"/>
        </w:rPr>
        <w:t>xx</w:t>
      </w:r>
      <w:proofErr w:type="spellEnd"/>
    </w:p>
    <w:p w14:paraId="1FC57D14" w14:textId="4B7113CE" w:rsidR="009E21B1" w:rsidRPr="00B84761" w:rsidRDefault="009E21B1" w:rsidP="0024299C">
      <w:pPr>
        <w:pStyle w:val="Prrafodelista"/>
        <w:numPr>
          <w:ilvl w:val="0"/>
          <w:numId w:val="34"/>
        </w:numPr>
        <w:jc w:val="both"/>
        <w:rPr>
          <w:rFonts w:eastAsia="Arial" w:cstheme="minorHAnsi"/>
          <w:bCs/>
          <w:highlight w:val="yellow"/>
        </w:rPr>
      </w:pPr>
      <w:proofErr w:type="spellStart"/>
      <w:r w:rsidRPr="00B84761">
        <w:rPr>
          <w:rFonts w:eastAsia="Arial" w:cstheme="minorHAnsi"/>
          <w:bCs/>
          <w:highlight w:val="yellow"/>
        </w:rPr>
        <w:t>Xxx</w:t>
      </w:r>
      <w:r w:rsidR="009A3E7F" w:rsidRPr="00B84761">
        <w:rPr>
          <w:rFonts w:eastAsia="Arial" w:cstheme="minorHAnsi"/>
          <w:bCs/>
          <w:highlight w:val="yellow"/>
        </w:rPr>
        <w:t>xx</w:t>
      </w:r>
      <w:proofErr w:type="spellEnd"/>
    </w:p>
    <w:p w14:paraId="6E32CDAE" w14:textId="2DCF2174" w:rsidR="009E21B1" w:rsidRPr="00B84761" w:rsidRDefault="009E21B1" w:rsidP="0024299C">
      <w:pPr>
        <w:pStyle w:val="Prrafodelista"/>
        <w:numPr>
          <w:ilvl w:val="0"/>
          <w:numId w:val="34"/>
        </w:numPr>
        <w:jc w:val="both"/>
        <w:rPr>
          <w:rFonts w:eastAsia="Arial" w:cstheme="minorHAnsi"/>
        </w:rPr>
      </w:pPr>
      <w:proofErr w:type="spellStart"/>
      <w:r w:rsidRPr="00B84761">
        <w:rPr>
          <w:rFonts w:eastAsia="Arial" w:cstheme="minorHAnsi"/>
          <w:bCs/>
          <w:highlight w:val="yellow"/>
        </w:rPr>
        <w:t>xxx</w:t>
      </w:r>
      <w:r w:rsidR="009A3E7F" w:rsidRPr="00B84761">
        <w:rPr>
          <w:rFonts w:eastAsia="Arial" w:cstheme="minorHAnsi"/>
          <w:bCs/>
          <w:highlight w:val="yellow"/>
        </w:rPr>
        <w:t>xx</w:t>
      </w:r>
      <w:proofErr w:type="spellEnd"/>
    </w:p>
    <w:p w14:paraId="694407F5" w14:textId="77777777" w:rsidR="0024299C" w:rsidRPr="00B84761" w:rsidRDefault="0024299C" w:rsidP="00EE579A">
      <w:pPr>
        <w:jc w:val="both"/>
        <w:rPr>
          <w:rFonts w:eastAsia="Arial" w:cstheme="minorHAnsi"/>
          <w:b/>
          <w:bCs/>
        </w:rPr>
      </w:pPr>
    </w:p>
    <w:p w14:paraId="1DAC1DB8" w14:textId="239A15D3" w:rsidR="47F2B433" w:rsidRPr="00B84761" w:rsidRDefault="00EE579A" w:rsidP="00EE579A">
      <w:pPr>
        <w:jc w:val="both"/>
        <w:rPr>
          <w:rFonts w:cstheme="minorHAnsi"/>
        </w:rPr>
      </w:pPr>
      <w:r w:rsidRPr="00B84761">
        <w:rPr>
          <w:rFonts w:eastAsia="Arial" w:cstheme="minorHAnsi"/>
          <w:b/>
          <w:bCs/>
        </w:rPr>
        <w:lastRenderedPageBreak/>
        <w:t xml:space="preserve">Mapa de Competencias Laborales y Tabla de Saberes </w:t>
      </w:r>
    </w:p>
    <w:p w14:paraId="141F82E5" w14:textId="1DE31C40" w:rsidR="009E21B1" w:rsidRPr="00B84761" w:rsidRDefault="009E21B1" w:rsidP="00EE579A">
      <w:pPr>
        <w:ind w:left="360"/>
        <w:rPr>
          <w:rFonts w:cstheme="minorHAnsi"/>
        </w:rPr>
      </w:pPr>
      <w:r w:rsidRPr="00B84761">
        <w:rPr>
          <w:rFonts w:eastAsia="Arial" w:cstheme="minorHAnsi"/>
          <w:b/>
          <w:bCs/>
          <w:highlight w:val="red"/>
        </w:rPr>
        <w:t>(Ejemplo)</w:t>
      </w:r>
    </w:p>
    <w:tbl>
      <w:tblPr>
        <w:tblStyle w:val="Tabladecuadrcula1clara-nfasis1"/>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1878"/>
        <w:gridCol w:w="1692"/>
        <w:gridCol w:w="2010"/>
        <w:gridCol w:w="1395"/>
      </w:tblGrid>
      <w:tr w:rsidR="47F2B433" w:rsidRPr="00B84761" w14:paraId="6D51DD7E" w14:textId="77777777" w:rsidTr="00B847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7" w:type="dxa"/>
            <w:tcBorders>
              <w:bottom w:val="none" w:sz="0" w:space="0" w:color="auto"/>
            </w:tcBorders>
            <w:shd w:val="clear" w:color="auto" w:fill="D9D9D9" w:themeFill="background1" w:themeFillShade="D9"/>
          </w:tcPr>
          <w:p w14:paraId="70966427" w14:textId="41AFB8F3" w:rsidR="47F2B433" w:rsidRPr="00B84761" w:rsidRDefault="47F2B433" w:rsidP="47F2B433">
            <w:pPr>
              <w:jc w:val="center"/>
              <w:rPr>
                <w:rFonts w:cstheme="minorHAnsi"/>
              </w:rPr>
            </w:pPr>
            <w:r w:rsidRPr="00B84761">
              <w:rPr>
                <w:rFonts w:eastAsia="Arial" w:cstheme="minorHAnsi"/>
              </w:rPr>
              <w:t xml:space="preserve"> </w:t>
            </w:r>
          </w:p>
          <w:p w14:paraId="43FCA33C" w14:textId="5D183587" w:rsidR="47F2B433" w:rsidRPr="00B84761" w:rsidRDefault="47F2B433" w:rsidP="47F2B433">
            <w:pPr>
              <w:jc w:val="center"/>
              <w:rPr>
                <w:rFonts w:cstheme="minorHAnsi"/>
                <w:highlight w:val="yellow"/>
              </w:rPr>
            </w:pPr>
            <w:r w:rsidRPr="00B84761">
              <w:rPr>
                <w:rFonts w:eastAsia="Arial" w:cstheme="minorHAnsi"/>
                <w:highlight w:val="yellow"/>
              </w:rPr>
              <w:t>COMPETENCIA</w:t>
            </w:r>
          </w:p>
          <w:p w14:paraId="432F20DC" w14:textId="394A29B6" w:rsidR="47F2B433" w:rsidRPr="00B84761" w:rsidRDefault="47F2B433" w:rsidP="47F2B433">
            <w:pPr>
              <w:jc w:val="center"/>
              <w:rPr>
                <w:rFonts w:cstheme="minorHAnsi"/>
                <w:highlight w:val="yellow"/>
              </w:rPr>
            </w:pPr>
            <w:r w:rsidRPr="00B84761">
              <w:rPr>
                <w:rFonts w:eastAsia="Arial" w:cstheme="minorHAnsi"/>
                <w:highlight w:val="yellow"/>
              </w:rPr>
              <w:t xml:space="preserve"> </w:t>
            </w:r>
          </w:p>
        </w:tc>
        <w:tc>
          <w:tcPr>
            <w:tcW w:w="1878" w:type="dxa"/>
            <w:tcBorders>
              <w:bottom w:val="none" w:sz="0" w:space="0" w:color="auto"/>
            </w:tcBorders>
            <w:shd w:val="clear" w:color="auto" w:fill="D9D9D9" w:themeFill="background1" w:themeFillShade="D9"/>
          </w:tcPr>
          <w:p w14:paraId="3FC3BE48" w14:textId="0B743D21" w:rsidR="47F2B433" w:rsidRPr="00B84761" w:rsidRDefault="47F2B433" w:rsidP="47F2B433">
            <w:pPr>
              <w:jc w:val="center"/>
              <w:cnfStyle w:val="100000000000" w:firstRow="1" w:lastRow="0" w:firstColumn="0" w:lastColumn="0" w:oddVBand="0" w:evenVBand="0" w:oddHBand="0" w:evenHBand="0" w:firstRowFirstColumn="0" w:firstRowLastColumn="0" w:lastRowFirstColumn="0" w:lastRowLastColumn="0"/>
              <w:rPr>
                <w:rFonts w:eastAsia="Arial" w:cstheme="minorHAnsi"/>
                <w:bCs w:val="0"/>
                <w:highlight w:val="yellow"/>
              </w:rPr>
            </w:pPr>
          </w:p>
          <w:p w14:paraId="09A3A2A8" w14:textId="4804139B" w:rsidR="47F2B433" w:rsidRPr="00B84761" w:rsidRDefault="47F2B433" w:rsidP="47F2B433">
            <w:pPr>
              <w:jc w:val="center"/>
              <w:cnfStyle w:val="100000000000" w:firstRow="1"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SABER</w:t>
            </w:r>
          </w:p>
        </w:tc>
        <w:tc>
          <w:tcPr>
            <w:tcW w:w="1692" w:type="dxa"/>
            <w:tcBorders>
              <w:bottom w:val="none" w:sz="0" w:space="0" w:color="auto"/>
            </w:tcBorders>
            <w:shd w:val="clear" w:color="auto" w:fill="D9D9D9" w:themeFill="background1" w:themeFillShade="D9"/>
          </w:tcPr>
          <w:p w14:paraId="51E7C74D" w14:textId="01380767" w:rsidR="47F2B433" w:rsidRPr="00B84761" w:rsidRDefault="47F2B433" w:rsidP="47F2B433">
            <w:pPr>
              <w:jc w:val="center"/>
              <w:cnfStyle w:val="100000000000" w:firstRow="1" w:lastRow="0" w:firstColumn="0" w:lastColumn="0" w:oddVBand="0" w:evenVBand="0" w:oddHBand="0" w:evenHBand="0" w:firstRowFirstColumn="0" w:firstRowLastColumn="0" w:lastRowFirstColumn="0" w:lastRowLastColumn="0"/>
              <w:rPr>
                <w:rFonts w:eastAsia="Arial" w:cstheme="minorHAnsi"/>
                <w:bCs w:val="0"/>
                <w:highlight w:val="yellow"/>
              </w:rPr>
            </w:pPr>
          </w:p>
          <w:p w14:paraId="7C6953BF" w14:textId="53F6E86B" w:rsidR="47F2B433" w:rsidRPr="00B84761" w:rsidRDefault="47F2B433" w:rsidP="47F2B433">
            <w:pPr>
              <w:jc w:val="center"/>
              <w:cnfStyle w:val="100000000000" w:firstRow="1"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SABER HACER</w:t>
            </w:r>
          </w:p>
        </w:tc>
        <w:tc>
          <w:tcPr>
            <w:tcW w:w="2010" w:type="dxa"/>
            <w:tcBorders>
              <w:bottom w:val="none" w:sz="0" w:space="0" w:color="auto"/>
            </w:tcBorders>
            <w:shd w:val="clear" w:color="auto" w:fill="D9D9D9" w:themeFill="background1" w:themeFillShade="D9"/>
          </w:tcPr>
          <w:p w14:paraId="35C079D4" w14:textId="10B7ED7E" w:rsidR="47F2B433" w:rsidRPr="00B84761" w:rsidRDefault="47F2B433" w:rsidP="47F2B433">
            <w:pPr>
              <w:jc w:val="center"/>
              <w:cnfStyle w:val="100000000000" w:firstRow="1" w:lastRow="0" w:firstColumn="0" w:lastColumn="0" w:oddVBand="0" w:evenVBand="0" w:oddHBand="0" w:evenHBand="0" w:firstRowFirstColumn="0" w:firstRowLastColumn="0" w:lastRowFirstColumn="0" w:lastRowLastColumn="0"/>
              <w:rPr>
                <w:rFonts w:eastAsia="Arial" w:cstheme="minorHAnsi"/>
                <w:bCs w:val="0"/>
                <w:highlight w:val="yellow"/>
              </w:rPr>
            </w:pPr>
          </w:p>
          <w:p w14:paraId="0881696D" w14:textId="3C9A8FEE" w:rsidR="47F2B433" w:rsidRPr="00B84761" w:rsidRDefault="47F2B433" w:rsidP="47F2B433">
            <w:pPr>
              <w:jc w:val="center"/>
              <w:cnfStyle w:val="100000000000" w:firstRow="1"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SABER SER</w:t>
            </w:r>
          </w:p>
        </w:tc>
        <w:tc>
          <w:tcPr>
            <w:tcW w:w="1395" w:type="dxa"/>
            <w:tcBorders>
              <w:bottom w:val="none" w:sz="0" w:space="0" w:color="auto"/>
            </w:tcBorders>
            <w:shd w:val="clear" w:color="auto" w:fill="D9D9D9" w:themeFill="background1" w:themeFillShade="D9"/>
          </w:tcPr>
          <w:p w14:paraId="7C00E933" w14:textId="12F213C7" w:rsidR="47F2B433" w:rsidRPr="00B84761" w:rsidRDefault="47F2B433" w:rsidP="47F2B433">
            <w:pPr>
              <w:jc w:val="center"/>
              <w:cnfStyle w:val="100000000000" w:firstRow="1" w:lastRow="0" w:firstColumn="0" w:lastColumn="0" w:oddVBand="0" w:evenVBand="0" w:oddHBand="0" w:evenHBand="0" w:firstRowFirstColumn="0" w:firstRowLastColumn="0" w:lastRowFirstColumn="0" w:lastRowLastColumn="0"/>
              <w:rPr>
                <w:rFonts w:eastAsia="Arial" w:cstheme="minorHAnsi"/>
                <w:bCs w:val="0"/>
                <w:highlight w:val="yellow"/>
              </w:rPr>
            </w:pPr>
          </w:p>
          <w:p w14:paraId="51CC848D" w14:textId="426A00AA" w:rsidR="47F2B433" w:rsidRPr="00B84761" w:rsidRDefault="47F2B433" w:rsidP="47F2B433">
            <w:pPr>
              <w:jc w:val="center"/>
              <w:cnfStyle w:val="100000000000" w:firstRow="1"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MÓDULOS</w:t>
            </w:r>
          </w:p>
        </w:tc>
      </w:tr>
      <w:tr w:rsidR="47F2B433" w:rsidRPr="00B84761" w14:paraId="4B4CE772" w14:textId="77777777" w:rsidTr="00B84761">
        <w:trPr>
          <w:jc w:val="center"/>
        </w:trPr>
        <w:tc>
          <w:tcPr>
            <w:cnfStyle w:val="001000000000" w:firstRow="0" w:lastRow="0" w:firstColumn="1" w:lastColumn="0" w:oddVBand="0" w:evenVBand="0" w:oddHBand="0" w:evenHBand="0" w:firstRowFirstColumn="0" w:firstRowLastColumn="0" w:lastRowFirstColumn="0" w:lastRowLastColumn="0"/>
            <w:tcW w:w="2507" w:type="dxa"/>
            <w:shd w:val="clear" w:color="auto" w:fill="D9D9D9" w:themeFill="background1" w:themeFillShade="D9"/>
            <w:vAlign w:val="center"/>
          </w:tcPr>
          <w:p w14:paraId="600F1EDB" w14:textId="76453400" w:rsidR="47F2B433" w:rsidRPr="00B84761" w:rsidRDefault="47F2B433" w:rsidP="002E176C">
            <w:pPr>
              <w:jc w:val="both"/>
              <w:rPr>
                <w:rFonts w:cstheme="minorHAnsi"/>
                <w:b w:val="0"/>
                <w:highlight w:val="yellow"/>
              </w:rPr>
            </w:pPr>
            <w:r w:rsidRPr="00B84761">
              <w:rPr>
                <w:rFonts w:eastAsia="Arial" w:cstheme="minorHAnsi"/>
                <w:b w:val="0"/>
                <w:highlight w:val="yellow"/>
              </w:rPr>
              <w:t>Brindar al turista una información clara y oportuna del itinerario a desarrollar, así como de los riesgos presentes durante la realización del mismo.</w:t>
            </w:r>
          </w:p>
          <w:p w14:paraId="08625113" w14:textId="51178D0C" w:rsidR="47F2B433" w:rsidRPr="00B84761" w:rsidRDefault="47F2B433" w:rsidP="002E176C">
            <w:pPr>
              <w:jc w:val="both"/>
              <w:rPr>
                <w:rFonts w:cstheme="minorHAnsi"/>
                <w:b w:val="0"/>
                <w:highlight w:val="yellow"/>
              </w:rPr>
            </w:pPr>
          </w:p>
        </w:tc>
        <w:tc>
          <w:tcPr>
            <w:tcW w:w="1878" w:type="dxa"/>
            <w:vAlign w:val="center"/>
          </w:tcPr>
          <w:p w14:paraId="416A9D5F" w14:textId="6E9373B6"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Turismo</w:t>
            </w:r>
          </w:p>
          <w:p w14:paraId="5B565A88" w14:textId="7B0E26B0"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Conocer Itinerario</w:t>
            </w:r>
          </w:p>
          <w:p w14:paraId="2E5E4E9C" w14:textId="0F8AD9BB"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Riesgos de la actividad</w:t>
            </w:r>
          </w:p>
          <w:p w14:paraId="2041C701" w14:textId="177909F7"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Planeación</w:t>
            </w:r>
          </w:p>
        </w:tc>
        <w:tc>
          <w:tcPr>
            <w:tcW w:w="1692" w:type="dxa"/>
            <w:vAlign w:val="center"/>
          </w:tcPr>
          <w:p w14:paraId="0F541F76" w14:textId="5CCFA2A3"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Plantear Itinerario</w:t>
            </w:r>
          </w:p>
          <w:p w14:paraId="2F103E3B" w14:textId="21B0BE3B"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Proporcionar información</w:t>
            </w:r>
          </w:p>
          <w:p w14:paraId="72BEACE0" w14:textId="16B25BFF"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Asesorar sobre lugares</w:t>
            </w:r>
          </w:p>
          <w:p w14:paraId="6980CD4E" w14:textId="249F40E6"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Dominio de grupo</w:t>
            </w:r>
          </w:p>
          <w:p w14:paraId="735A7651" w14:textId="5164CB42"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Prestar ayuda al turista</w:t>
            </w:r>
          </w:p>
          <w:p w14:paraId="0FCCFBBB" w14:textId="0C8990CC"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2010" w:type="dxa"/>
            <w:vAlign w:val="center"/>
          </w:tcPr>
          <w:p w14:paraId="04D5F088" w14:textId="3648A6ED"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Responsable</w:t>
            </w:r>
          </w:p>
          <w:p w14:paraId="3C61BBAD" w14:textId="1484A267"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Respetuosa</w:t>
            </w:r>
          </w:p>
          <w:p w14:paraId="19789FE5" w14:textId="3E75D59C"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Ordenada</w:t>
            </w:r>
          </w:p>
          <w:p w14:paraId="0DBEE3F7" w14:textId="77EA3908"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Disciplinada</w:t>
            </w:r>
          </w:p>
          <w:p w14:paraId="2BC76FFB" w14:textId="7C142D0B"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Personalidad</w:t>
            </w:r>
          </w:p>
          <w:p w14:paraId="2A1962EA" w14:textId="0CBE9CCD"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Puntual</w:t>
            </w:r>
          </w:p>
        </w:tc>
        <w:tc>
          <w:tcPr>
            <w:tcW w:w="1395" w:type="dxa"/>
            <w:vAlign w:val="center"/>
          </w:tcPr>
          <w:p w14:paraId="293133F5" w14:textId="3F56F70D"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Módulo 1</w:t>
            </w:r>
          </w:p>
          <w:p w14:paraId="4BF541E2" w14:textId="436C20FB"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Módulo 2</w:t>
            </w:r>
          </w:p>
          <w:p w14:paraId="0754E0A7" w14:textId="2ED63D9D"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Módulo 3</w:t>
            </w:r>
          </w:p>
        </w:tc>
      </w:tr>
      <w:tr w:rsidR="47F2B433" w:rsidRPr="00B84761" w14:paraId="203C2A0D" w14:textId="77777777" w:rsidTr="00B84761">
        <w:trPr>
          <w:jc w:val="center"/>
        </w:trPr>
        <w:tc>
          <w:tcPr>
            <w:cnfStyle w:val="001000000000" w:firstRow="0" w:lastRow="0" w:firstColumn="1" w:lastColumn="0" w:oddVBand="0" w:evenVBand="0" w:oddHBand="0" w:evenHBand="0" w:firstRowFirstColumn="0" w:firstRowLastColumn="0" w:lastRowFirstColumn="0" w:lastRowLastColumn="0"/>
            <w:tcW w:w="2507" w:type="dxa"/>
            <w:shd w:val="clear" w:color="auto" w:fill="D9D9D9" w:themeFill="background1" w:themeFillShade="D9"/>
            <w:vAlign w:val="center"/>
          </w:tcPr>
          <w:p w14:paraId="32FB5277" w14:textId="66100BAB" w:rsidR="47F2B433" w:rsidRPr="00B84761" w:rsidRDefault="47F2B433" w:rsidP="002E176C">
            <w:pPr>
              <w:jc w:val="both"/>
              <w:rPr>
                <w:rFonts w:cstheme="minorHAnsi"/>
                <w:b w:val="0"/>
                <w:highlight w:val="yellow"/>
              </w:rPr>
            </w:pPr>
            <w:r w:rsidRPr="00B84761">
              <w:rPr>
                <w:rFonts w:eastAsia="Arial" w:cstheme="minorHAnsi"/>
                <w:b w:val="0"/>
                <w:highlight w:val="yellow"/>
              </w:rPr>
              <w:t>Hacer un uso adecuado de los recursos naturales presentes durante el desarrollo del itinerario.</w:t>
            </w:r>
          </w:p>
          <w:p w14:paraId="5D64E126" w14:textId="065078F4" w:rsidR="47F2B433" w:rsidRPr="00B84761" w:rsidRDefault="47F2B433" w:rsidP="002E176C">
            <w:pPr>
              <w:jc w:val="both"/>
              <w:rPr>
                <w:rFonts w:cstheme="minorHAnsi"/>
                <w:b w:val="0"/>
                <w:highlight w:val="yellow"/>
              </w:rPr>
            </w:pPr>
          </w:p>
        </w:tc>
        <w:tc>
          <w:tcPr>
            <w:tcW w:w="1878" w:type="dxa"/>
            <w:vAlign w:val="center"/>
          </w:tcPr>
          <w:p w14:paraId="30648E25" w14:textId="4B5DD5E3"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Recursos Naturales</w:t>
            </w:r>
          </w:p>
          <w:p w14:paraId="04C9CE95" w14:textId="59FAD47D"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Protección del medio ambiente</w:t>
            </w:r>
          </w:p>
          <w:p w14:paraId="7B8304B0" w14:textId="05A11E28"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Sostenibilidad</w:t>
            </w:r>
          </w:p>
        </w:tc>
        <w:tc>
          <w:tcPr>
            <w:tcW w:w="1692" w:type="dxa"/>
            <w:vAlign w:val="center"/>
          </w:tcPr>
          <w:p w14:paraId="47165C63" w14:textId="583CEA34"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2010" w:type="dxa"/>
            <w:vAlign w:val="center"/>
          </w:tcPr>
          <w:p w14:paraId="5D6B1C7A" w14:textId="55899EC7"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Responsable</w:t>
            </w:r>
          </w:p>
          <w:p w14:paraId="75771B0B" w14:textId="33F1A442"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Respetuosa</w:t>
            </w:r>
          </w:p>
          <w:p w14:paraId="58417556" w14:textId="583749DF"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Ordenada</w:t>
            </w:r>
          </w:p>
          <w:p w14:paraId="3D76D360" w14:textId="5F81BE17"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Disciplinada</w:t>
            </w:r>
          </w:p>
        </w:tc>
        <w:tc>
          <w:tcPr>
            <w:tcW w:w="1395" w:type="dxa"/>
            <w:vAlign w:val="center"/>
          </w:tcPr>
          <w:p w14:paraId="077B1763" w14:textId="5C19DE4E"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Módulo 1</w:t>
            </w:r>
          </w:p>
          <w:p w14:paraId="76F0943D" w14:textId="37606B82"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Módulo 2</w:t>
            </w:r>
          </w:p>
        </w:tc>
      </w:tr>
      <w:tr w:rsidR="47F2B433" w:rsidRPr="00B84761" w14:paraId="5BAE57DC" w14:textId="77777777" w:rsidTr="00B84761">
        <w:trPr>
          <w:jc w:val="center"/>
        </w:trPr>
        <w:tc>
          <w:tcPr>
            <w:cnfStyle w:val="001000000000" w:firstRow="0" w:lastRow="0" w:firstColumn="1" w:lastColumn="0" w:oddVBand="0" w:evenVBand="0" w:oddHBand="0" w:evenHBand="0" w:firstRowFirstColumn="0" w:firstRowLastColumn="0" w:lastRowFirstColumn="0" w:lastRowLastColumn="0"/>
            <w:tcW w:w="2507" w:type="dxa"/>
            <w:shd w:val="clear" w:color="auto" w:fill="D9D9D9" w:themeFill="background1" w:themeFillShade="D9"/>
            <w:vAlign w:val="center"/>
          </w:tcPr>
          <w:p w14:paraId="6ED8D753" w14:textId="7BE05EA2" w:rsidR="47F2B433" w:rsidRPr="00B84761" w:rsidRDefault="47F2B433" w:rsidP="002E176C">
            <w:pPr>
              <w:jc w:val="both"/>
              <w:rPr>
                <w:rFonts w:cstheme="minorHAnsi"/>
                <w:b w:val="0"/>
                <w:highlight w:val="yellow"/>
              </w:rPr>
            </w:pPr>
            <w:r w:rsidRPr="00B84761">
              <w:rPr>
                <w:rFonts w:eastAsia="Arial" w:cstheme="minorHAnsi"/>
                <w:b w:val="0"/>
                <w:highlight w:val="yellow"/>
              </w:rPr>
              <w:t>Conocer y respetar las capacidades de carga del ecosistema donde se esté realizando el avistamiento de aves</w:t>
            </w:r>
          </w:p>
          <w:p w14:paraId="7B34400A" w14:textId="67723E8F" w:rsidR="47F2B433" w:rsidRPr="00B84761" w:rsidRDefault="47F2B433" w:rsidP="002E176C">
            <w:pPr>
              <w:jc w:val="both"/>
              <w:rPr>
                <w:rFonts w:cstheme="minorHAnsi"/>
                <w:b w:val="0"/>
                <w:highlight w:val="yellow"/>
              </w:rPr>
            </w:pPr>
          </w:p>
        </w:tc>
        <w:tc>
          <w:tcPr>
            <w:tcW w:w="1878" w:type="dxa"/>
            <w:vAlign w:val="center"/>
          </w:tcPr>
          <w:p w14:paraId="565F8E15" w14:textId="2B74BFDA"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Recursos Naturales</w:t>
            </w:r>
          </w:p>
          <w:p w14:paraId="6899C9D8" w14:textId="57EA8C76"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Ecosistemas</w:t>
            </w:r>
          </w:p>
          <w:p w14:paraId="011A6C64" w14:textId="24D6E731"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Aves</w:t>
            </w:r>
          </w:p>
          <w:p w14:paraId="659F6F4F" w14:textId="2AF06ACD"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Capacidad de carga del sitio.</w:t>
            </w:r>
          </w:p>
          <w:p w14:paraId="2235A42F" w14:textId="63700436"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692" w:type="dxa"/>
            <w:vAlign w:val="center"/>
          </w:tcPr>
          <w:p w14:paraId="6AA35E1F" w14:textId="5B5E7B69"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2010" w:type="dxa"/>
            <w:vAlign w:val="center"/>
          </w:tcPr>
          <w:p w14:paraId="2BDAD3CD" w14:textId="5AA81625"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Responsable</w:t>
            </w:r>
          </w:p>
          <w:p w14:paraId="1225BF70" w14:textId="52B14548"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Respetuosa</w:t>
            </w:r>
          </w:p>
          <w:p w14:paraId="4188B829" w14:textId="67744444"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Ordenada</w:t>
            </w:r>
          </w:p>
          <w:p w14:paraId="5B749B68" w14:textId="426CF5EF"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Disciplinada</w:t>
            </w:r>
          </w:p>
        </w:tc>
        <w:tc>
          <w:tcPr>
            <w:tcW w:w="1395" w:type="dxa"/>
            <w:vAlign w:val="center"/>
          </w:tcPr>
          <w:p w14:paraId="66FD14F0" w14:textId="75BBC8B3"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84761">
              <w:rPr>
                <w:rFonts w:eastAsia="Arial" w:cstheme="minorHAnsi"/>
                <w:highlight w:val="yellow"/>
              </w:rPr>
              <w:t>Módulo 1</w:t>
            </w:r>
          </w:p>
          <w:p w14:paraId="61DAD15A" w14:textId="62CB0CCD" w:rsidR="47F2B433" w:rsidRPr="00B84761" w:rsidRDefault="47F2B433" w:rsidP="002E176C">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84761">
              <w:rPr>
                <w:rFonts w:eastAsia="Arial" w:cstheme="minorHAnsi"/>
                <w:highlight w:val="yellow"/>
              </w:rPr>
              <w:t>Módulo 2</w:t>
            </w:r>
          </w:p>
        </w:tc>
      </w:tr>
    </w:tbl>
    <w:p w14:paraId="3E190317" w14:textId="0FCF4CE3" w:rsidR="47F2B433" w:rsidRPr="00B84761" w:rsidRDefault="47F2B433" w:rsidP="47F2B433">
      <w:pPr>
        <w:ind w:left="142"/>
        <w:jc w:val="both"/>
        <w:rPr>
          <w:rFonts w:cstheme="minorHAnsi"/>
          <w:color w:val="FF0000"/>
        </w:rPr>
      </w:pPr>
    </w:p>
    <w:p w14:paraId="07E4CDF7" w14:textId="6A20FC20" w:rsidR="00610F25" w:rsidRPr="00B84761" w:rsidRDefault="00EE579A" w:rsidP="00EE579A">
      <w:pPr>
        <w:jc w:val="both"/>
        <w:rPr>
          <w:rFonts w:eastAsia="Arial" w:cstheme="minorHAnsi"/>
          <w:b/>
          <w:bCs/>
          <w:lang w:val="es"/>
        </w:rPr>
      </w:pPr>
      <w:r w:rsidRPr="00B84761">
        <w:rPr>
          <w:rFonts w:eastAsia="Arial" w:cstheme="minorHAnsi"/>
          <w:b/>
          <w:bCs/>
          <w:lang w:val="es"/>
        </w:rPr>
        <w:t>Estándares de Competencias</w:t>
      </w:r>
    </w:p>
    <w:p w14:paraId="2B67EAC1" w14:textId="0048E5FC" w:rsidR="62A71B43" w:rsidRPr="00B84761" w:rsidRDefault="0024299C" w:rsidP="00A32701">
      <w:pPr>
        <w:pStyle w:val="Prrafodelista"/>
        <w:numPr>
          <w:ilvl w:val="0"/>
          <w:numId w:val="25"/>
        </w:numPr>
        <w:jc w:val="both"/>
        <w:rPr>
          <w:rFonts w:cstheme="minorHAnsi"/>
        </w:rPr>
      </w:pPr>
      <w:r w:rsidRPr="00B84761">
        <w:rPr>
          <w:rFonts w:eastAsia="Arial" w:cstheme="minorHAnsi"/>
          <w:b/>
          <w:bCs/>
          <w:lang w:val="es"/>
        </w:rPr>
        <w:t>Competencias Colombianas</w:t>
      </w:r>
    </w:p>
    <w:p w14:paraId="5CBD3C90" w14:textId="13C24A34" w:rsidR="62A71B43" w:rsidRPr="00B84761" w:rsidRDefault="62A71B43" w:rsidP="62A71B43">
      <w:pPr>
        <w:jc w:val="both"/>
        <w:rPr>
          <w:rFonts w:cstheme="minorHAnsi"/>
        </w:rPr>
      </w:pPr>
      <w:r w:rsidRPr="00B84761">
        <w:rPr>
          <w:rFonts w:eastAsia="Arial" w:cstheme="minorHAnsi"/>
          <w:lang w:val="es"/>
        </w:rPr>
        <w:t xml:space="preserve">Teniendo en cuenta que se quiere formar </w:t>
      </w:r>
      <w:r w:rsidR="00541D0A" w:rsidRPr="00B84761">
        <w:rPr>
          <w:rFonts w:eastAsia="Arial" w:cstheme="minorHAnsi"/>
          <w:highlight w:val="yellow"/>
          <w:lang w:val="es"/>
        </w:rPr>
        <w:t>(¿a quienes?)</w:t>
      </w:r>
      <w:r w:rsidRPr="00B84761">
        <w:rPr>
          <w:rFonts w:eastAsia="Arial" w:cstheme="minorHAnsi"/>
          <w:lang w:val="es"/>
        </w:rPr>
        <w:t xml:space="preserve"> para una ocupación </w:t>
      </w:r>
      <w:r w:rsidR="00541D0A" w:rsidRPr="00B84761">
        <w:rPr>
          <w:rFonts w:eastAsia="Arial" w:cstheme="minorHAnsi"/>
          <w:lang w:val="es"/>
        </w:rPr>
        <w:t>(¿</w:t>
      </w:r>
      <w:r w:rsidR="00541D0A" w:rsidRPr="00B84761">
        <w:rPr>
          <w:rFonts w:eastAsia="Arial" w:cstheme="minorHAnsi"/>
          <w:highlight w:val="yellow"/>
          <w:lang w:val="es"/>
        </w:rPr>
        <w:t>qué</w:t>
      </w:r>
      <w:r w:rsidR="00541D0A" w:rsidRPr="00B84761">
        <w:rPr>
          <w:rFonts w:eastAsia="Arial" w:cstheme="minorHAnsi"/>
          <w:lang w:val="es"/>
        </w:rPr>
        <w:t>)</w:t>
      </w:r>
      <w:r w:rsidRPr="00B84761">
        <w:rPr>
          <w:rFonts w:eastAsia="Arial" w:cstheme="minorHAnsi"/>
          <w:lang w:val="es"/>
        </w:rPr>
        <w:t>, se realiza investigación sobre la clasificación nacional donde se encuentra dentro de la Clasificación Nacional De Ocupaciones (C.N.O) 2016 con sus competencias y funciones de los Guías de Viaje y Turismo:</w:t>
      </w:r>
    </w:p>
    <w:p w14:paraId="08F125C6" w14:textId="7FBAF915" w:rsidR="00541D0A" w:rsidRPr="00B84761" w:rsidRDefault="00541D0A" w:rsidP="62A71B43">
      <w:pPr>
        <w:jc w:val="both"/>
        <w:rPr>
          <w:rFonts w:eastAsia="Arial" w:cstheme="minorHAnsi"/>
          <w:highlight w:val="red"/>
          <w:lang w:val="es"/>
        </w:rPr>
      </w:pPr>
      <w:r w:rsidRPr="00B84761">
        <w:rPr>
          <w:rFonts w:eastAsia="Arial" w:cstheme="minorHAnsi"/>
          <w:highlight w:val="red"/>
          <w:lang w:val="es"/>
        </w:rPr>
        <w:t>Ejemplo:</w:t>
      </w:r>
      <w:r w:rsidR="62A71B43" w:rsidRPr="00B84761">
        <w:rPr>
          <w:rFonts w:eastAsia="Arial" w:cstheme="minorHAnsi"/>
          <w:highlight w:val="red"/>
          <w:lang w:val="es"/>
        </w:rPr>
        <w:t xml:space="preserve"> </w:t>
      </w:r>
    </w:p>
    <w:p w14:paraId="3D64E90B" w14:textId="33F63F8F" w:rsidR="62A71B43" w:rsidRPr="00B84761" w:rsidRDefault="62A71B43" w:rsidP="62A71B43">
      <w:pPr>
        <w:jc w:val="both"/>
        <w:rPr>
          <w:rFonts w:cstheme="minorHAnsi"/>
          <w:highlight w:val="yellow"/>
        </w:rPr>
      </w:pPr>
      <w:r w:rsidRPr="00B84761">
        <w:rPr>
          <w:rFonts w:eastAsia="Arial" w:cstheme="minorHAnsi"/>
          <w:b/>
          <w:bCs/>
          <w:i/>
          <w:iCs/>
          <w:highlight w:val="yellow"/>
          <w:lang w:val="es"/>
        </w:rPr>
        <w:t>6341 - Guías de Viaje y Turismo</w:t>
      </w:r>
    </w:p>
    <w:p w14:paraId="09FC227B" w14:textId="78F38DD5"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Acompañan a personas y grupos en excursiones, visitas a lugares históricos y de interés turístico. Brindan información histórica, descripción y otros aspectos de interés. Están empleados por empresas de turismo, hoteles, centros vacacionales y establecimientos similares o pueden trabajar en forma independiente.</w:t>
      </w:r>
    </w:p>
    <w:p w14:paraId="2DE26FD8" w14:textId="6CF669DF" w:rsidR="62A71B43" w:rsidRPr="00B84761" w:rsidRDefault="62A71B43" w:rsidP="62A71B43">
      <w:pPr>
        <w:ind w:left="708"/>
        <w:jc w:val="both"/>
        <w:rPr>
          <w:rFonts w:cstheme="minorHAnsi"/>
          <w:highlight w:val="yellow"/>
        </w:rPr>
      </w:pPr>
      <w:r w:rsidRPr="00B84761">
        <w:rPr>
          <w:rFonts w:eastAsia="Arial" w:cstheme="minorHAnsi"/>
          <w:b/>
          <w:bCs/>
          <w:i/>
          <w:iCs/>
          <w:highlight w:val="yellow"/>
          <w:lang w:val="es"/>
        </w:rPr>
        <w:lastRenderedPageBreak/>
        <w:t>Denominaciones o títulos ocupacionales:</w:t>
      </w:r>
    </w:p>
    <w:p w14:paraId="3DC03711" w14:textId="127D5A0C"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Cochero guía turismo</w:t>
      </w:r>
    </w:p>
    <w:p w14:paraId="0DD1D002" w14:textId="44CBB8EF"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Guía ecoturismo</w:t>
      </w:r>
    </w:p>
    <w:p w14:paraId="0BFAD1B7" w14:textId="5A17DA18"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Guía excursiones</w:t>
      </w:r>
    </w:p>
    <w:p w14:paraId="6DFD0866" w14:textId="4EE47C1F"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Guía montañismo</w:t>
      </w:r>
    </w:p>
    <w:p w14:paraId="0A126D7D" w14:textId="6F5E439F"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Guía parques naturales</w:t>
      </w:r>
    </w:p>
    <w:p w14:paraId="1BDEB9B8" w14:textId="25B130AE"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Guía turismo</w:t>
      </w:r>
    </w:p>
    <w:p w14:paraId="35B035C2" w14:textId="1EE088D4"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Guía viajes</w:t>
      </w:r>
    </w:p>
    <w:p w14:paraId="273EC263" w14:textId="130CA5B9" w:rsidR="62A71B43" w:rsidRPr="00B84761" w:rsidRDefault="62A71B43" w:rsidP="62A71B43">
      <w:pPr>
        <w:ind w:left="708"/>
        <w:jc w:val="both"/>
        <w:rPr>
          <w:rFonts w:cstheme="minorHAnsi"/>
          <w:highlight w:val="yellow"/>
        </w:rPr>
      </w:pPr>
      <w:r w:rsidRPr="00B84761">
        <w:rPr>
          <w:rFonts w:eastAsia="Arial" w:cstheme="minorHAnsi"/>
          <w:b/>
          <w:bCs/>
          <w:i/>
          <w:iCs/>
          <w:highlight w:val="yellow"/>
          <w:lang w:val="es"/>
        </w:rPr>
        <w:t>Funciones:</w:t>
      </w:r>
    </w:p>
    <w:p w14:paraId="22A6B14D" w14:textId="60219709"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Resolver problemas que se presenten con los itinerarios, servicios y acomodaciones.</w:t>
      </w:r>
    </w:p>
    <w:p w14:paraId="2A5619AB" w14:textId="38F3E78B"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Organizar itinerarios, medios de transporte y alojamiento para excursionistas y guías scouts.</w:t>
      </w:r>
    </w:p>
    <w:p w14:paraId="3CADDA83" w14:textId="4DC26C6B"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Reunir el equipo y víveres necesarios, como alimentos, herramientas, carpas y otros elementos de campamento.</w:t>
      </w:r>
    </w:p>
    <w:p w14:paraId="24BDB2E9" w14:textId="317F470C"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Guiar o acompañar personas o grupos y aconsejar sobre las medidas y técnicas de seguridad requeridas en emergencias y el uso adecuado del equipo.</w:t>
      </w:r>
    </w:p>
    <w:p w14:paraId="0FFEF344" w14:textId="05B5742E"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Planear y llevar a cabo actividades recreativas.</w:t>
      </w:r>
    </w:p>
    <w:p w14:paraId="096F980C" w14:textId="69F046DE"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Transportar o acompañar personas o grupos en giras o excursiones por sitios de interés turístico.</w:t>
      </w:r>
    </w:p>
    <w:p w14:paraId="10B1E5C2" w14:textId="1A5D693F"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Visitar, describir sitios de interés, responder preguntas y suministrar información.</w:t>
      </w:r>
    </w:p>
    <w:p w14:paraId="0431F928" w14:textId="5DFB8B42"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Garantizar la confirmación de reservaciones de transporte y alojamiento y hacer que los itinerarios proyectados</w:t>
      </w:r>
    </w:p>
    <w:p w14:paraId="78E7D4FC" w14:textId="723E84DA"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se cumplan.</w:t>
      </w:r>
    </w:p>
    <w:p w14:paraId="10F652F8" w14:textId="59D53868" w:rsidR="62A71B43" w:rsidRPr="00B84761" w:rsidRDefault="62A71B43" w:rsidP="62A71B43">
      <w:pPr>
        <w:ind w:left="708"/>
        <w:jc w:val="both"/>
        <w:rPr>
          <w:rFonts w:cstheme="minorHAnsi"/>
          <w:highlight w:val="yellow"/>
        </w:rPr>
      </w:pPr>
      <w:r w:rsidRPr="00B84761">
        <w:rPr>
          <w:rFonts w:eastAsia="Arial" w:cstheme="minorHAnsi"/>
          <w:b/>
          <w:bCs/>
          <w:i/>
          <w:iCs/>
          <w:highlight w:val="yellow"/>
          <w:lang w:val="es"/>
        </w:rPr>
        <w:t>Habilidades:</w:t>
      </w:r>
    </w:p>
    <w:p w14:paraId="1BCCD0D4" w14:textId="03E67323"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Comunicación asertiva</w:t>
      </w:r>
    </w:p>
    <w:p w14:paraId="0FF08306" w14:textId="7143C96A"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Escucha activa</w:t>
      </w:r>
    </w:p>
    <w:p w14:paraId="0292413A" w14:textId="67015A25"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Relaciones interpersonales</w:t>
      </w:r>
    </w:p>
    <w:p w14:paraId="11B74543" w14:textId="06B3729B"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Orientación al Servicio</w:t>
      </w:r>
    </w:p>
    <w:p w14:paraId="6A1F4AF5" w14:textId="07208191"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Trabajo en equipo</w:t>
      </w:r>
    </w:p>
    <w:p w14:paraId="08D707DA" w14:textId="4D18B7AA" w:rsidR="62A71B43" w:rsidRPr="00B84761" w:rsidRDefault="62A71B43" w:rsidP="62A71B43">
      <w:pPr>
        <w:ind w:left="708"/>
        <w:jc w:val="both"/>
        <w:rPr>
          <w:rFonts w:cstheme="minorHAnsi"/>
          <w:highlight w:val="yellow"/>
        </w:rPr>
      </w:pPr>
      <w:r w:rsidRPr="00B84761">
        <w:rPr>
          <w:rFonts w:eastAsia="Arial" w:cstheme="minorHAnsi"/>
          <w:b/>
          <w:bCs/>
          <w:i/>
          <w:iCs/>
          <w:highlight w:val="yellow"/>
          <w:lang w:val="es"/>
        </w:rPr>
        <w:t>Conocimientos:</w:t>
      </w:r>
    </w:p>
    <w:p w14:paraId="24E15ECB" w14:textId="0190E5E2"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lastRenderedPageBreak/>
        <w:t>• Servicio al cliente</w:t>
      </w:r>
    </w:p>
    <w:p w14:paraId="43BAB31C" w14:textId="268B7FEF"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Idioma extranjero</w:t>
      </w:r>
    </w:p>
    <w:p w14:paraId="57B45E0D" w14:textId="332800C8"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Administración y gerencia</w:t>
      </w:r>
    </w:p>
    <w:p w14:paraId="0D6B1007" w14:textId="3E51F679"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Mercadotecnia y ventas</w:t>
      </w:r>
    </w:p>
    <w:p w14:paraId="32986DE1" w14:textId="030B92F1" w:rsidR="62A71B43" w:rsidRPr="00B84761" w:rsidRDefault="62A71B43" w:rsidP="62A71B43">
      <w:pPr>
        <w:ind w:left="708"/>
        <w:jc w:val="both"/>
        <w:rPr>
          <w:rFonts w:cstheme="minorHAnsi"/>
          <w:highlight w:val="yellow"/>
        </w:rPr>
      </w:pPr>
      <w:r w:rsidRPr="00B84761">
        <w:rPr>
          <w:rFonts w:eastAsia="Arial" w:cstheme="minorHAnsi"/>
          <w:i/>
          <w:iCs/>
          <w:highlight w:val="yellow"/>
          <w:lang w:val="es"/>
        </w:rPr>
        <w:t>• Servicios de oficina y administrativos (</w:t>
      </w:r>
      <w:proofErr w:type="spellStart"/>
      <w:r w:rsidRPr="00B84761">
        <w:rPr>
          <w:rFonts w:eastAsia="Arial" w:cstheme="minorHAnsi"/>
          <w:i/>
          <w:iCs/>
          <w:highlight w:val="yellow"/>
          <w:lang w:val="es"/>
        </w:rPr>
        <w:t>pag</w:t>
      </w:r>
      <w:proofErr w:type="spellEnd"/>
      <w:r w:rsidRPr="00B84761">
        <w:rPr>
          <w:rFonts w:eastAsia="Arial" w:cstheme="minorHAnsi"/>
          <w:i/>
          <w:iCs/>
          <w:highlight w:val="yellow"/>
          <w:lang w:val="es"/>
        </w:rPr>
        <w:t xml:space="preserve"> 323</w:t>
      </w:r>
    </w:p>
    <w:p w14:paraId="6B6DC5FD" w14:textId="05DEA06F" w:rsidR="62A71B43" w:rsidRPr="00B84761" w:rsidRDefault="62A71B43" w:rsidP="62A71B43">
      <w:pPr>
        <w:ind w:left="708"/>
        <w:jc w:val="both"/>
        <w:rPr>
          <w:rFonts w:cstheme="minorHAnsi"/>
          <w:highlight w:val="yellow"/>
        </w:rPr>
      </w:pPr>
      <w:r w:rsidRPr="00B84761">
        <w:rPr>
          <w:rFonts w:eastAsia="Arial" w:cstheme="minorHAnsi"/>
          <w:highlight w:val="yellow"/>
          <w:lang w:val="es"/>
        </w:rPr>
        <w:t xml:space="preserve">Complementado con el Mapa de ocupaciones de Turismo se evidencia que los guías de turismo están clasificados en nivel de cualificación forma parte de operarios y auxiliares: </w:t>
      </w:r>
    </w:p>
    <w:p w14:paraId="5EA69D75" w14:textId="1D2A3281" w:rsidR="62A71B43" w:rsidRPr="00B84761" w:rsidRDefault="62A71B43" w:rsidP="62A71B43">
      <w:pPr>
        <w:ind w:left="708"/>
        <w:jc w:val="both"/>
        <w:rPr>
          <w:rFonts w:cstheme="minorHAnsi"/>
        </w:rPr>
      </w:pPr>
      <w:r w:rsidRPr="00B84761">
        <w:rPr>
          <w:rFonts w:cstheme="minorHAnsi"/>
          <w:noProof/>
          <w:highlight w:val="yellow"/>
          <w:lang w:eastAsia="es-CO"/>
        </w:rPr>
        <w:drawing>
          <wp:inline distT="0" distB="0" distL="0" distR="0" wp14:anchorId="3730347B" wp14:editId="26E7E581">
            <wp:extent cx="5133975" cy="4152900"/>
            <wp:effectExtent l="0" t="0" r="9525" b="0"/>
            <wp:docPr id="18516457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133975" cy="4152900"/>
                    </a:xfrm>
                    <a:prstGeom prst="rect">
                      <a:avLst/>
                    </a:prstGeom>
                  </pic:spPr>
                </pic:pic>
              </a:graphicData>
            </a:graphic>
          </wp:inline>
        </w:drawing>
      </w:r>
    </w:p>
    <w:p w14:paraId="5BF46558" w14:textId="7C844313" w:rsidR="62A71B43" w:rsidRPr="00B84761" w:rsidRDefault="00610F25" w:rsidP="00A32701">
      <w:pPr>
        <w:pStyle w:val="Prrafodelista"/>
        <w:numPr>
          <w:ilvl w:val="0"/>
          <w:numId w:val="26"/>
        </w:numPr>
        <w:jc w:val="both"/>
        <w:rPr>
          <w:rFonts w:cstheme="minorHAnsi"/>
          <w:b/>
        </w:rPr>
      </w:pPr>
      <w:r w:rsidRPr="00B84761">
        <w:rPr>
          <w:rFonts w:eastAsia="Arial" w:cstheme="minorHAnsi"/>
          <w:b/>
          <w:lang w:val="es"/>
        </w:rPr>
        <w:t xml:space="preserve">Competencias Internacionales </w:t>
      </w:r>
    </w:p>
    <w:p w14:paraId="1EC994AE" w14:textId="3C239CB2" w:rsidR="00541D0A" w:rsidRPr="00B84761" w:rsidRDefault="00541D0A" w:rsidP="00541D0A">
      <w:pPr>
        <w:ind w:left="360"/>
        <w:jc w:val="both"/>
        <w:rPr>
          <w:rFonts w:cstheme="minorHAnsi"/>
        </w:rPr>
      </w:pPr>
      <w:r w:rsidRPr="00B84761">
        <w:rPr>
          <w:rFonts w:cstheme="minorHAnsi"/>
          <w:highlight w:val="yellow"/>
        </w:rPr>
        <w:t>Se debe investigar sobre competencias internacionales.</w:t>
      </w:r>
    </w:p>
    <w:p w14:paraId="26DBAB72" w14:textId="337BA5AA" w:rsidR="00D336EF" w:rsidRPr="00B84761" w:rsidRDefault="00D336EF" w:rsidP="00E73EC5">
      <w:pPr>
        <w:spacing w:after="0" w:line="360" w:lineRule="auto"/>
        <w:jc w:val="both"/>
        <w:rPr>
          <w:rFonts w:cstheme="minorHAnsi"/>
          <w:b/>
        </w:rPr>
      </w:pPr>
      <w:r w:rsidRPr="00B84761">
        <w:rPr>
          <w:rFonts w:cstheme="minorHAnsi"/>
          <w:b/>
        </w:rPr>
        <w:t>Criterios de Evaluación</w:t>
      </w:r>
    </w:p>
    <w:p w14:paraId="52291DE7" w14:textId="77777777" w:rsidR="00E73EC5" w:rsidRPr="00B84761" w:rsidRDefault="00E73EC5" w:rsidP="00E73EC5">
      <w:pPr>
        <w:spacing w:after="0" w:line="360" w:lineRule="auto"/>
        <w:jc w:val="both"/>
        <w:rPr>
          <w:rFonts w:cstheme="minorHAnsi"/>
        </w:rPr>
      </w:pPr>
      <w:r w:rsidRPr="00B84761">
        <w:rPr>
          <w:rFonts w:cstheme="minorHAnsi"/>
        </w:rPr>
        <w:t>Son el indicador de logro del resultado de aprendizaje y permiten inferir la o las evidencias que el aprendiz debe aportar a su proceso formativo para adquirir la competencia, al tiempo que permiten generar una evaluación sobre el avance del mismo.</w:t>
      </w:r>
    </w:p>
    <w:p w14:paraId="06D9E31E" w14:textId="77777777" w:rsidR="00E73EC5" w:rsidRPr="00B84761" w:rsidRDefault="00E73EC5" w:rsidP="00E73EC5">
      <w:pPr>
        <w:spacing w:after="0" w:line="360" w:lineRule="auto"/>
        <w:jc w:val="both"/>
        <w:rPr>
          <w:rFonts w:cstheme="minorHAnsi"/>
        </w:rPr>
      </w:pPr>
      <w:r w:rsidRPr="00B84761">
        <w:rPr>
          <w:rFonts w:cstheme="minorHAnsi"/>
        </w:rPr>
        <w:lastRenderedPageBreak/>
        <w:t>El total de los criterios de evaluación cumplidos permite evidenciar el logro del Resultado de aprendizaje por lo cual deben cubrir todos los conocimientos de saber y de proceso propuestos para ellos. Se componen con la siguiente estructura:</w:t>
      </w:r>
    </w:p>
    <w:p w14:paraId="6FEAAE51" w14:textId="77777777" w:rsidR="00E73EC5" w:rsidRPr="00B84761" w:rsidRDefault="00E73EC5" w:rsidP="00E73EC5">
      <w:pPr>
        <w:spacing w:after="0" w:line="360" w:lineRule="auto"/>
        <w:rPr>
          <w:rFonts w:cstheme="minorHAnsi"/>
        </w:rPr>
      </w:pPr>
    </w:p>
    <w:p w14:paraId="192E5104" w14:textId="77777777" w:rsidR="00E73EC5" w:rsidRPr="00B84761" w:rsidRDefault="00E73EC5" w:rsidP="00B11AC1">
      <w:pPr>
        <w:spacing w:after="0" w:line="360" w:lineRule="auto"/>
        <w:jc w:val="center"/>
        <w:rPr>
          <w:rFonts w:cstheme="minorHAnsi"/>
        </w:rPr>
      </w:pPr>
      <w:r w:rsidRPr="00B84761">
        <w:rPr>
          <w:rFonts w:cstheme="minorHAnsi"/>
          <w:noProof/>
          <w:lang w:eastAsia="es-CO"/>
        </w:rPr>
        <w:drawing>
          <wp:inline distT="0" distB="0" distL="0" distR="0" wp14:anchorId="6C2E0CBC" wp14:editId="2B2E3A69">
            <wp:extent cx="5274310" cy="1049035"/>
            <wp:effectExtent l="38100" t="0" r="21590" b="0"/>
            <wp:docPr id="35" name="Diagrama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0E6B609" w14:textId="1F7D781E" w:rsidR="00E73EC5" w:rsidRPr="00B84761" w:rsidRDefault="00E73EC5" w:rsidP="00E73EC5">
      <w:pPr>
        <w:pStyle w:val="Descripcin"/>
        <w:spacing w:after="0" w:line="360" w:lineRule="auto"/>
        <w:rPr>
          <w:rFonts w:cstheme="minorHAnsi"/>
          <w:i w:val="0"/>
          <w:color w:val="auto"/>
          <w:sz w:val="22"/>
          <w:szCs w:val="22"/>
        </w:rPr>
      </w:pPr>
      <w:bookmarkStart w:id="1" w:name="_Toc513223939"/>
      <w:r w:rsidRPr="00B84761">
        <w:rPr>
          <w:rFonts w:cstheme="minorHAnsi"/>
          <w:i w:val="0"/>
          <w:color w:val="auto"/>
          <w:sz w:val="22"/>
          <w:szCs w:val="22"/>
        </w:rPr>
        <w:t>Estructura Criterio de Evaluación</w:t>
      </w:r>
      <w:bookmarkEnd w:id="1"/>
      <w:r w:rsidRPr="00B84761">
        <w:rPr>
          <w:rFonts w:cstheme="minorHAnsi"/>
          <w:i w:val="0"/>
          <w:color w:val="auto"/>
          <w:sz w:val="22"/>
          <w:szCs w:val="22"/>
        </w:rPr>
        <w:t>. Fuente: Elaboración propia.</w:t>
      </w:r>
    </w:p>
    <w:p w14:paraId="7A85BC6C" w14:textId="77777777" w:rsidR="00E73EC5" w:rsidRPr="00B84761" w:rsidRDefault="00E73EC5" w:rsidP="00E73EC5">
      <w:pPr>
        <w:spacing w:after="0" w:line="360" w:lineRule="auto"/>
        <w:rPr>
          <w:rFonts w:cstheme="minorHAnsi"/>
          <w:highlight w:val="yellow"/>
        </w:rPr>
      </w:pPr>
      <w:r w:rsidRPr="00B84761">
        <w:rPr>
          <w:rFonts w:cstheme="minorHAnsi"/>
          <w:highlight w:val="yellow"/>
        </w:rPr>
        <w:t>Ejemplo:</w:t>
      </w:r>
    </w:p>
    <w:p w14:paraId="7D951CD0" w14:textId="77777777" w:rsidR="00E73EC5" w:rsidRPr="00B84761" w:rsidRDefault="00E73EC5" w:rsidP="00E73EC5">
      <w:pPr>
        <w:spacing w:after="0" w:line="360" w:lineRule="auto"/>
        <w:rPr>
          <w:rFonts w:cstheme="minorHAnsi"/>
          <w:highlight w:val="yellow"/>
        </w:rPr>
      </w:pPr>
      <w:r w:rsidRPr="00B84761">
        <w:rPr>
          <w:rFonts w:cstheme="minorHAnsi"/>
          <w:highlight w:val="yellow"/>
        </w:rPr>
        <w:t>•Estructura actividades y servicios turísticos de acuerdo con los componentes y criterios de accesibilidad.</w:t>
      </w:r>
    </w:p>
    <w:p w14:paraId="5C7F4747" w14:textId="77777777" w:rsidR="00E73EC5" w:rsidRPr="00B84761" w:rsidRDefault="00E73EC5" w:rsidP="00E73EC5">
      <w:pPr>
        <w:spacing w:after="0" w:line="360" w:lineRule="auto"/>
        <w:rPr>
          <w:rFonts w:cstheme="minorHAnsi"/>
        </w:rPr>
      </w:pPr>
      <w:r w:rsidRPr="00B84761">
        <w:rPr>
          <w:rFonts w:cstheme="minorHAnsi"/>
          <w:highlight w:val="yellow"/>
        </w:rPr>
        <w:t>•Informa las características de las aves del territorio de teniendo en cuenta aspectos anatómicos, fisiológicos y comportamentales.</w:t>
      </w:r>
    </w:p>
    <w:p w14:paraId="19DE6867" w14:textId="77777777" w:rsidR="00E73EC5" w:rsidRPr="00B84761" w:rsidRDefault="00E73EC5" w:rsidP="00E73EC5">
      <w:pPr>
        <w:spacing w:after="0" w:line="360" w:lineRule="auto"/>
        <w:rPr>
          <w:rFonts w:cstheme="minorHAnsi"/>
        </w:rPr>
      </w:pPr>
    </w:p>
    <w:p w14:paraId="045809B1" w14:textId="77777777" w:rsidR="00E73EC5" w:rsidRPr="00B84761" w:rsidRDefault="00E73EC5" w:rsidP="00E73EC5">
      <w:pPr>
        <w:spacing w:after="0" w:line="360" w:lineRule="auto"/>
        <w:jc w:val="both"/>
        <w:rPr>
          <w:rFonts w:cstheme="minorHAnsi"/>
        </w:rPr>
      </w:pPr>
      <w:r w:rsidRPr="00B84761">
        <w:rPr>
          <w:rFonts w:cstheme="minorHAnsi"/>
        </w:rPr>
        <w:t xml:space="preserve">Es importante y determinante para desarrollar un proceso de diseño curricular, que los profesionales que adelanten esta metodología conozcan el manejo pedagógico de la Normas Sectoriales de Competencia Laboral – NSCL, las actividades clave y el proceso de creación, según se manifiesta en los puntos anteriores. </w:t>
      </w:r>
    </w:p>
    <w:p w14:paraId="32C06468" w14:textId="77777777" w:rsidR="00D336EF" w:rsidRPr="00B84761" w:rsidRDefault="00D336EF" w:rsidP="00D336EF">
      <w:pPr>
        <w:spacing w:after="0" w:line="360" w:lineRule="auto"/>
        <w:jc w:val="both"/>
        <w:rPr>
          <w:rFonts w:cstheme="minorHAnsi"/>
        </w:rPr>
      </w:pPr>
    </w:p>
    <w:p w14:paraId="47D54774" w14:textId="26C3234B" w:rsidR="00213019" w:rsidRPr="00B84761" w:rsidRDefault="00D336EF" w:rsidP="00543024">
      <w:pPr>
        <w:pStyle w:val="Prrafodelista"/>
        <w:spacing w:after="0" w:line="360" w:lineRule="auto"/>
        <w:ind w:left="0"/>
        <w:jc w:val="both"/>
        <w:rPr>
          <w:rFonts w:cs="Arial"/>
          <w:b/>
          <w:color w:val="222222"/>
          <w:shd w:val="clear" w:color="auto" w:fill="FFFFFF"/>
        </w:rPr>
      </w:pPr>
      <w:r w:rsidRPr="00B84761">
        <w:rPr>
          <w:rFonts w:cs="Arial"/>
          <w:b/>
          <w:color w:val="222222"/>
          <w:shd w:val="clear" w:color="auto" w:fill="FFFFFF"/>
        </w:rPr>
        <w:t>IV.  ORGANIZACIÓN ADMINISTRATIVA Y FINANCIERA</w:t>
      </w:r>
    </w:p>
    <w:p w14:paraId="5E7B97DA" w14:textId="77777777" w:rsidR="00543024" w:rsidRPr="00B84761" w:rsidRDefault="00543024" w:rsidP="00543024">
      <w:pPr>
        <w:pStyle w:val="Prrafodelista"/>
        <w:spacing w:after="0" w:line="360" w:lineRule="auto"/>
        <w:ind w:left="0"/>
        <w:jc w:val="both"/>
        <w:rPr>
          <w:b/>
        </w:rPr>
      </w:pPr>
    </w:p>
    <w:p w14:paraId="7C1DB100" w14:textId="0B71D013" w:rsidR="00213019" w:rsidRPr="00B84761" w:rsidRDefault="00213019" w:rsidP="00543024">
      <w:pPr>
        <w:pStyle w:val="Prrafodelista"/>
        <w:spacing w:after="0" w:line="360" w:lineRule="auto"/>
        <w:ind w:left="0"/>
        <w:jc w:val="both"/>
        <w:rPr>
          <w:b/>
        </w:rPr>
      </w:pPr>
      <w:r w:rsidRPr="00B84761">
        <w:rPr>
          <w:b/>
        </w:rPr>
        <w:t xml:space="preserve">Características y ubicación de las aulas y talleres donde se </w:t>
      </w:r>
      <w:r w:rsidR="00D336EF" w:rsidRPr="00B84761">
        <w:rPr>
          <w:b/>
        </w:rPr>
        <w:t>desarrollará</w:t>
      </w:r>
      <w:r w:rsidRPr="00B84761">
        <w:rPr>
          <w:b/>
        </w:rPr>
        <w:t xml:space="preserve"> el programa</w:t>
      </w:r>
    </w:p>
    <w:p w14:paraId="649C0C39" w14:textId="3AABB3DD" w:rsidR="00D336EF" w:rsidRPr="00B84761" w:rsidRDefault="00543024" w:rsidP="00543024">
      <w:pPr>
        <w:pStyle w:val="Prrafodelista"/>
        <w:spacing w:after="0" w:line="360" w:lineRule="auto"/>
        <w:ind w:left="0"/>
        <w:jc w:val="both"/>
      </w:pPr>
      <w:r w:rsidRPr="00B84761">
        <w:t>Se deben identificar las aulas y talleres donde se desarrollará el programa académico de formación, incluyendo las características y equipos necesarios.</w:t>
      </w:r>
    </w:p>
    <w:p w14:paraId="2B605DDF" w14:textId="77777777" w:rsidR="00B11AC1" w:rsidRDefault="00B11AC1" w:rsidP="00543024">
      <w:pPr>
        <w:pStyle w:val="Prrafodelista"/>
        <w:spacing w:after="0" w:line="360" w:lineRule="auto"/>
        <w:ind w:left="0"/>
        <w:jc w:val="both"/>
        <w:rPr>
          <w:b/>
        </w:rPr>
      </w:pPr>
    </w:p>
    <w:p w14:paraId="3804A0DF" w14:textId="756E8139" w:rsidR="00D336EF" w:rsidRPr="00B84761" w:rsidRDefault="00D336EF" w:rsidP="00543024">
      <w:pPr>
        <w:pStyle w:val="Prrafodelista"/>
        <w:spacing w:after="0" w:line="360" w:lineRule="auto"/>
        <w:ind w:left="0"/>
        <w:jc w:val="both"/>
        <w:rPr>
          <w:b/>
        </w:rPr>
      </w:pPr>
      <w:r w:rsidRPr="00B84761">
        <w:rPr>
          <w:b/>
        </w:rPr>
        <w:t>Materiales de apoyo (</w:t>
      </w:r>
      <w:r w:rsidR="00213019" w:rsidRPr="00B84761">
        <w:rPr>
          <w:b/>
        </w:rPr>
        <w:t>Didácticos, ayu</w:t>
      </w:r>
      <w:r w:rsidRPr="00B84761">
        <w:rPr>
          <w:b/>
        </w:rPr>
        <w:t>das educativas y audiovisuales)</w:t>
      </w:r>
    </w:p>
    <w:p w14:paraId="216FBDDB" w14:textId="1BC81249" w:rsidR="00543024" w:rsidRPr="00B84761" w:rsidRDefault="00543024" w:rsidP="00543024">
      <w:pPr>
        <w:pStyle w:val="Prrafodelista"/>
        <w:spacing w:after="0" w:line="360" w:lineRule="auto"/>
        <w:ind w:left="0"/>
        <w:jc w:val="both"/>
      </w:pPr>
      <w:r w:rsidRPr="00B84761">
        <w:t xml:space="preserve">Se deben identificar </w:t>
      </w:r>
      <w:r w:rsidR="009C1F27" w:rsidRPr="00B84761">
        <w:t>materiales didácticos, ayudas educativas y audiovisuales con los que</w:t>
      </w:r>
      <w:r w:rsidRPr="00B84761">
        <w:t xml:space="preserve"> se desarrollará el programa académico de formaci</w:t>
      </w:r>
      <w:r w:rsidR="009C1F27" w:rsidRPr="00B84761">
        <w:t>ón.</w:t>
      </w:r>
    </w:p>
    <w:p w14:paraId="41F52BB2" w14:textId="77777777" w:rsidR="00543024" w:rsidRPr="00B84761" w:rsidRDefault="00543024" w:rsidP="00543024">
      <w:pPr>
        <w:pStyle w:val="Prrafodelista"/>
        <w:spacing w:after="0" w:line="360" w:lineRule="auto"/>
        <w:ind w:left="0"/>
        <w:jc w:val="both"/>
        <w:rPr>
          <w:b/>
        </w:rPr>
      </w:pPr>
    </w:p>
    <w:p w14:paraId="5D464A6B" w14:textId="2E32E136" w:rsidR="00D336EF" w:rsidRPr="00B84761" w:rsidRDefault="00213019" w:rsidP="00543024">
      <w:pPr>
        <w:pStyle w:val="Prrafodelista"/>
        <w:spacing w:after="0" w:line="360" w:lineRule="auto"/>
        <w:ind w:left="0"/>
        <w:jc w:val="both"/>
        <w:rPr>
          <w:b/>
        </w:rPr>
      </w:pPr>
      <w:r w:rsidRPr="00B84761">
        <w:rPr>
          <w:b/>
        </w:rPr>
        <w:t>Recursos bibliográ</w:t>
      </w:r>
      <w:r w:rsidR="00714B84" w:rsidRPr="00B84761">
        <w:rPr>
          <w:b/>
        </w:rPr>
        <w:t>ficos, técnicos y tecnológicos</w:t>
      </w:r>
    </w:p>
    <w:p w14:paraId="165D7BE7" w14:textId="2503AB08" w:rsidR="00D336EF" w:rsidRPr="00B84761" w:rsidRDefault="009C1F27" w:rsidP="00543024">
      <w:pPr>
        <w:pStyle w:val="Prrafodelista"/>
        <w:spacing w:after="0" w:line="360" w:lineRule="auto"/>
        <w:ind w:left="0"/>
        <w:jc w:val="both"/>
      </w:pPr>
      <w:r w:rsidRPr="00B84761">
        <w:t>Describir los recursos bibliográficos, técnicos y tecnológicos.</w:t>
      </w:r>
    </w:p>
    <w:p w14:paraId="3506F584" w14:textId="46F30DC2" w:rsidR="00543024" w:rsidRDefault="00543024" w:rsidP="00543024">
      <w:pPr>
        <w:pStyle w:val="Prrafodelista"/>
        <w:spacing w:after="0" w:line="360" w:lineRule="auto"/>
        <w:ind w:left="0"/>
        <w:jc w:val="both"/>
        <w:rPr>
          <w:b/>
        </w:rPr>
      </w:pPr>
    </w:p>
    <w:p w14:paraId="7563A443" w14:textId="77777777" w:rsidR="00B11AC1" w:rsidRPr="00B84761" w:rsidRDefault="00B11AC1" w:rsidP="00543024">
      <w:pPr>
        <w:pStyle w:val="Prrafodelista"/>
        <w:spacing w:after="0" w:line="360" w:lineRule="auto"/>
        <w:ind w:left="0"/>
        <w:jc w:val="both"/>
        <w:rPr>
          <w:b/>
        </w:rPr>
      </w:pPr>
    </w:p>
    <w:p w14:paraId="4FD02B0B" w14:textId="234286EC" w:rsidR="00D336EF" w:rsidRPr="00B84761" w:rsidRDefault="00714B84" w:rsidP="00543024">
      <w:pPr>
        <w:pStyle w:val="Prrafodelista"/>
        <w:spacing w:after="0" w:line="360" w:lineRule="auto"/>
        <w:ind w:left="0"/>
        <w:jc w:val="both"/>
        <w:rPr>
          <w:b/>
        </w:rPr>
      </w:pPr>
      <w:r w:rsidRPr="00B84761">
        <w:rPr>
          <w:b/>
        </w:rPr>
        <w:t>Laboratorio y equipos</w:t>
      </w:r>
    </w:p>
    <w:p w14:paraId="6CEAB597" w14:textId="419EDD5A" w:rsidR="00D336EF" w:rsidRPr="00B84761" w:rsidRDefault="009C1F27" w:rsidP="00543024">
      <w:pPr>
        <w:pStyle w:val="Prrafodelista"/>
        <w:spacing w:after="0" w:line="360" w:lineRule="auto"/>
        <w:ind w:left="0"/>
        <w:jc w:val="both"/>
      </w:pPr>
      <w:r w:rsidRPr="00B84761">
        <w:t>Describir los requerimientos de laboratorios y equipos especializados.</w:t>
      </w:r>
    </w:p>
    <w:p w14:paraId="5693A8B4" w14:textId="77777777" w:rsidR="00543024" w:rsidRPr="00B84761" w:rsidRDefault="00543024" w:rsidP="00543024">
      <w:pPr>
        <w:pStyle w:val="Prrafodelista"/>
        <w:spacing w:after="0" w:line="360" w:lineRule="auto"/>
        <w:ind w:left="0"/>
        <w:jc w:val="both"/>
        <w:rPr>
          <w:b/>
        </w:rPr>
      </w:pPr>
    </w:p>
    <w:p w14:paraId="049345DC" w14:textId="561A2A22" w:rsidR="00D336EF" w:rsidRPr="00B84761" w:rsidRDefault="00714B84" w:rsidP="00543024">
      <w:pPr>
        <w:pStyle w:val="Prrafodelista"/>
        <w:spacing w:after="0" w:line="360" w:lineRule="auto"/>
        <w:ind w:left="0"/>
        <w:jc w:val="both"/>
        <w:rPr>
          <w:b/>
        </w:rPr>
      </w:pPr>
      <w:r w:rsidRPr="00B84761">
        <w:rPr>
          <w:b/>
        </w:rPr>
        <w:t>Lugares de práctica</w:t>
      </w:r>
    </w:p>
    <w:p w14:paraId="6D827D91" w14:textId="6DFD9D10" w:rsidR="00D336EF" w:rsidRPr="00B84761" w:rsidRDefault="009C1F27" w:rsidP="00543024">
      <w:pPr>
        <w:pStyle w:val="Prrafodelista"/>
        <w:spacing w:after="0" w:line="360" w:lineRule="auto"/>
        <w:ind w:left="0"/>
        <w:jc w:val="both"/>
      </w:pPr>
      <w:r w:rsidRPr="00B84761">
        <w:t>Definir los lugares en los cuales se desarrollarán las prácticas de los diferentes módulos.</w:t>
      </w:r>
    </w:p>
    <w:p w14:paraId="318075F5" w14:textId="77777777" w:rsidR="00543024" w:rsidRPr="00B84761" w:rsidRDefault="00543024" w:rsidP="00543024">
      <w:pPr>
        <w:pStyle w:val="Prrafodelista"/>
        <w:spacing w:after="0" w:line="360" w:lineRule="auto"/>
        <w:ind w:left="0"/>
        <w:jc w:val="both"/>
        <w:rPr>
          <w:b/>
        </w:rPr>
      </w:pPr>
    </w:p>
    <w:p w14:paraId="5FAFFAB8" w14:textId="147147C7" w:rsidR="00213019" w:rsidRPr="00B84761" w:rsidRDefault="00D336EF" w:rsidP="00543024">
      <w:pPr>
        <w:pStyle w:val="Prrafodelista"/>
        <w:spacing w:after="0" w:line="360" w:lineRule="auto"/>
        <w:ind w:left="0"/>
        <w:jc w:val="both"/>
        <w:rPr>
          <w:b/>
        </w:rPr>
      </w:pPr>
      <w:r w:rsidRPr="00B84761">
        <w:rPr>
          <w:b/>
        </w:rPr>
        <w:t>C</w:t>
      </w:r>
      <w:r w:rsidR="00213019" w:rsidRPr="00B84761">
        <w:rPr>
          <w:b/>
        </w:rPr>
        <w:t>onvenios docenc</w:t>
      </w:r>
      <w:r w:rsidR="00714B84" w:rsidRPr="00B84761">
        <w:rPr>
          <w:b/>
        </w:rPr>
        <w:t>ia servicio cuando se requieran</w:t>
      </w:r>
    </w:p>
    <w:p w14:paraId="0C81B4ED" w14:textId="106D80C4" w:rsidR="00D336EF" w:rsidRPr="00B84761" w:rsidRDefault="009C1F27" w:rsidP="00543024">
      <w:pPr>
        <w:pStyle w:val="Prrafodelista"/>
        <w:spacing w:after="0" w:line="360" w:lineRule="auto"/>
        <w:ind w:left="0"/>
        <w:jc w:val="both"/>
      </w:pPr>
      <w:r w:rsidRPr="00B84761">
        <w:t>Identificar los convenios de docencia a que haya lugar.</w:t>
      </w:r>
    </w:p>
    <w:p w14:paraId="7A460047" w14:textId="77777777" w:rsidR="00543024" w:rsidRPr="00B84761" w:rsidRDefault="00543024" w:rsidP="00543024">
      <w:pPr>
        <w:pStyle w:val="Prrafodelista"/>
        <w:spacing w:after="0" w:line="360" w:lineRule="auto"/>
        <w:ind w:left="0"/>
        <w:jc w:val="both"/>
        <w:rPr>
          <w:b/>
        </w:rPr>
      </w:pPr>
    </w:p>
    <w:p w14:paraId="19D8B1BA" w14:textId="548E830A" w:rsidR="00D336EF" w:rsidRPr="00B84761" w:rsidRDefault="00D336EF" w:rsidP="00543024">
      <w:pPr>
        <w:pStyle w:val="Prrafodelista"/>
        <w:spacing w:after="0" w:line="360" w:lineRule="auto"/>
        <w:ind w:left="0"/>
        <w:jc w:val="both"/>
        <w:rPr>
          <w:b/>
        </w:rPr>
      </w:pPr>
      <w:r w:rsidRPr="00B84761">
        <w:rPr>
          <w:b/>
        </w:rPr>
        <w:t xml:space="preserve">Costos </w:t>
      </w:r>
    </w:p>
    <w:p w14:paraId="48688148" w14:textId="06250069" w:rsidR="00213019" w:rsidRPr="00B84761" w:rsidRDefault="00543024" w:rsidP="00B11AC1">
      <w:pPr>
        <w:pStyle w:val="Prrafodelista"/>
        <w:spacing w:line="720" w:lineRule="auto"/>
        <w:ind w:left="0"/>
        <w:jc w:val="center"/>
        <w:rPr>
          <w:rFonts w:cs="Arial"/>
          <w:color w:val="222222"/>
          <w:shd w:val="clear" w:color="auto" w:fill="FFFFFF"/>
        </w:rPr>
      </w:pPr>
      <w:r w:rsidRPr="00B84761">
        <w:rPr>
          <w:noProof/>
          <w:lang w:eastAsia="es-CO"/>
        </w:rPr>
        <w:drawing>
          <wp:inline distT="0" distB="0" distL="0" distR="0" wp14:anchorId="4F3CD372" wp14:editId="07B002E0">
            <wp:extent cx="5251057" cy="44767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4983" cy="4480097"/>
                    </a:xfrm>
                    <a:prstGeom prst="rect">
                      <a:avLst/>
                    </a:prstGeom>
                    <a:noFill/>
                    <a:ln>
                      <a:noFill/>
                    </a:ln>
                  </pic:spPr>
                </pic:pic>
              </a:graphicData>
            </a:graphic>
          </wp:inline>
        </w:drawing>
      </w:r>
    </w:p>
    <w:p w14:paraId="5C8FF61A" w14:textId="6C42E865" w:rsidR="00AD36A6" w:rsidRPr="00B84761" w:rsidRDefault="00B80BE9" w:rsidP="62A71B43">
      <w:pPr>
        <w:jc w:val="center"/>
        <w:rPr>
          <w:rFonts w:cstheme="minorHAnsi"/>
          <w:b/>
          <w:bCs/>
        </w:rPr>
      </w:pPr>
      <w:r w:rsidRPr="00B84761">
        <w:rPr>
          <w:rFonts w:cstheme="minorHAnsi"/>
          <w:b/>
          <w:bCs/>
        </w:rPr>
        <w:lastRenderedPageBreak/>
        <w:t>B</w:t>
      </w:r>
      <w:r w:rsidR="62A71B43" w:rsidRPr="00B84761">
        <w:rPr>
          <w:rFonts w:cstheme="minorHAnsi"/>
          <w:b/>
          <w:bCs/>
        </w:rPr>
        <w:t>IBLIOGRAFIA</w:t>
      </w:r>
    </w:p>
    <w:p w14:paraId="664355AD" w14:textId="23440736" w:rsidR="00AD36A6" w:rsidRPr="00B84761" w:rsidRDefault="006E490B" w:rsidP="004D3CFC">
      <w:pPr>
        <w:jc w:val="both"/>
      </w:pPr>
      <w:r w:rsidRPr="00B84761">
        <w:t>Citar todos los documentos, como libros, artículos, etc., consultados para la elaboración de los lineamientos curriculares de programas de educación no formal.</w:t>
      </w:r>
    </w:p>
    <w:p w14:paraId="03D56442" w14:textId="591DB057" w:rsidR="00BA1A41" w:rsidRPr="00B84761" w:rsidRDefault="00BA1A41" w:rsidP="004D3CFC">
      <w:pPr>
        <w:jc w:val="both"/>
      </w:pPr>
    </w:p>
    <w:p w14:paraId="6302E247" w14:textId="0DA1A497" w:rsidR="00BA1A41" w:rsidRPr="00B84761" w:rsidRDefault="00BA1A41" w:rsidP="004D3CFC">
      <w:pPr>
        <w:jc w:val="both"/>
      </w:pPr>
      <w:r w:rsidRPr="00B84761">
        <w:rPr>
          <w:b/>
          <w:i/>
        </w:rPr>
        <w:t>Nota aclaratoria:</w:t>
      </w:r>
      <w:r w:rsidRPr="00B84761">
        <w:t xml:space="preserve"> Todos los textos resaltados se deben eliminar, ya que son una guía para la elaboración d</w:t>
      </w:r>
      <w:r w:rsidR="001C7664" w:rsidRPr="00B84761">
        <w:t>e los lineamientos curriculares y, adjuntar los SYLLABUS de cada módulo.</w:t>
      </w:r>
    </w:p>
    <w:sectPr w:rsidR="00BA1A41" w:rsidRPr="00B84761" w:rsidSect="005709D7">
      <w:pgSz w:w="12240" w:h="15840"/>
      <w:pgMar w:top="1134" w:right="1134" w:bottom="1134" w:left="1134" w:header="708" w:footer="1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CDE91" w14:textId="77777777" w:rsidR="008F0466" w:rsidRDefault="008F0466" w:rsidP="000E3493">
      <w:pPr>
        <w:spacing w:after="0" w:line="240" w:lineRule="auto"/>
      </w:pPr>
      <w:r>
        <w:separator/>
      </w:r>
    </w:p>
  </w:endnote>
  <w:endnote w:type="continuationSeparator" w:id="0">
    <w:p w14:paraId="7D99F0FF" w14:textId="77777777" w:rsidR="008F0466" w:rsidRDefault="008F0466" w:rsidP="000E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decorative"/>
    <w:pitch w:val="default"/>
    <w:sig w:usb0="00000001" w:usb1="500078FB" w:usb2="00000000" w:usb3="00000000" w:csb0="6000009F" w:csb1="DFD70000"/>
  </w:font>
  <w:font w:name="WenQuanYi Micro Hei">
    <w:charset w:val="86"/>
    <w:family w:val="auto"/>
    <w:pitch w:val="default"/>
    <w:sig w:usb0="00000000" w:usb1="6BDFFCFB" w:usb2="00800036" w:usb3="00000000" w:csb0="603E019F" w:csb1="DFD70000"/>
  </w:font>
  <w:font w:name="Lohit Devanagari">
    <w:altName w:val="Times New Roman"/>
    <w:charset w:val="00"/>
    <w:family w:val="auto"/>
    <w:pitch w:val="default"/>
    <w:sig w:usb0="00000003" w:usb1="00002042"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C5A6" w14:textId="7DAEE6AA" w:rsidR="008E5493" w:rsidRPr="008E5493" w:rsidRDefault="008E5493" w:rsidP="008E5493">
    <w:pPr>
      <w:pStyle w:val="Piedepgina"/>
      <w:tabs>
        <w:tab w:val="left" w:pos="573"/>
      </w:tabs>
    </w:pPr>
  </w:p>
  <w:p w14:paraId="6461B0D8" w14:textId="199C649C" w:rsidR="00513394" w:rsidRPr="008E5493" w:rsidRDefault="00513394" w:rsidP="00E878DE">
    <w:pPr>
      <w:pStyle w:val="Piedepgina"/>
      <w:tabs>
        <w:tab w:val="clear" w:pos="4419"/>
        <w:tab w:val="clear" w:pos="8838"/>
        <w:tab w:val="left" w:pos="573"/>
      </w:tabs>
      <w:jc w:val="right"/>
      <w:rPr>
        <w:rFonts w:eastAsiaTheme="minorEastAsia"/>
        <w:sz w:val="18"/>
        <w:szCs w:val="18"/>
        <w:lang w:eastAsia="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7E84B" w14:textId="77777777" w:rsidR="008F0466" w:rsidRDefault="008F0466" w:rsidP="000E3493">
      <w:pPr>
        <w:spacing w:after="0" w:line="240" w:lineRule="auto"/>
      </w:pPr>
      <w:r>
        <w:separator/>
      </w:r>
    </w:p>
  </w:footnote>
  <w:footnote w:type="continuationSeparator" w:id="0">
    <w:p w14:paraId="6DA7DAE7" w14:textId="77777777" w:rsidR="008F0466" w:rsidRDefault="008F0466" w:rsidP="000E3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096"/>
      <w:gridCol w:w="2126"/>
    </w:tblGrid>
    <w:tr w:rsidR="00513394" w:rsidRPr="005709D7" w14:paraId="78D8D516" w14:textId="77777777" w:rsidTr="00CC33B5">
      <w:trPr>
        <w:trHeight w:val="414"/>
        <w:jc w:val="center"/>
      </w:trPr>
      <w:tc>
        <w:tcPr>
          <w:tcW w:w="1696" w:type="dxa"/>
          <w:vMerge w:val="restart"/>
        </w:tcPr>
        <w:p w14:paraId="6BC00E09" w14:textId="77777777" w:rsidR="00513394" w:rsidRPr="005709D7" w:rsidRDefault="00513394" w:rsidP="001B4C24">
          <w:pPr>
            <w:ind w:hanging="814"/>
            <w:jc w:val="both"/>
            <w:rPr>
              <w:rFonts w:cstheme="majorHAnsi"/>
              <w:lang w:val="es-ES_tradnl"/>
            </w:rPr>
          </w:pPr>
          <w:r w:rsidRPr="005709D7">
            <w:rPr>
              <w:rFonts w:cstheme="majorHAnsi"/>
              <w:noProof/>
              <w:lang w:eastAsia="es-CO"/>
            </w:rPr>
            <w:drawing>
              <wp:anchor distT="0" distB="0" distL="114300" distR="114300" simplePos="0" relativeHeight="251662336" behindDoc="0" locked="0" layoutInCell="1" allowOverlap="1" wp14:anchorId="01DB39A3" wp14:editId="14C6BC1A">
                <wp:simplePos x="0" y="0"/>
                <wp:positionH relativeFrom="margin">
                  <wp:posOffset>29845</wp:posOffset>
                </wp:positionH>
                <wp:positionV relativeFrom="margin">
                  <wp:posOffset>53340</wp:posOffset>
                </wp:positionV>
                <wp:extent cx="833755" cy="847651"/>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84765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6" w:type="dxa"/>
          <w:vAlign w:val="center"/>
        </w:tcPr>
        <w:p w14:paraId="41E7546C" w14:textId="69991701" w:rsidR="005709D7" w:rsidRPr="005709D7" w:rsidRDefault="00513394" w:rsidP="005709D7">
          <w:pPr>
            <w:pStyle w:val="Encabezado"/>
            <w:jc w:val="center"/>
            <w:rPr>
              <w:rFonts w:cstheme="majorHAnsi"/>
              <w:b/>
            </w:rPr>
          </w:pPr>
          <w:r w:rsidRPr="005709D7">
            <w:rPr>
              <w:rFonts w:cstheme="majorHAnsi"/>
              <w:b/>
            </w:rPr>
            <w:t xml:space="preserve">MACROPROCESO: </w:t>
          </w:r>
          <w:r w:rsidRPr="005F12E0">
            <w:rPr>
              <w:rFonts w:cstheme="majorHAnsi"/>
            </w:rPr>
            <w:t>MISIONAL</w:t>
          </w:r>
        </w:p>
      </w:tc>
      <w:tc>
        <w:tcPr>
          <w:tcW w:w="2126" w:type="dxa"/>
          <w:vAlign w:val="center"/>
        </w:tcPr>
        <w:p w14:paraId="629E9577" w14:textId="42F962C6" w:rsidR="005709D7" w:rsidRPr="005709D7" w:rsidRDefault="005709D7" w:rsidP="00CC33B5">
          <w:pPr>
            <w:spacing w:after="0"/>
            <w:rPr>
              <w:rFonts w:cstheme="majorHAnsi"/>
              <w:b/>
              <w:lang w:val="en-US"/>
            </w:rPr>
          </w:pPr>
          <w:r w:rsidRPr="0048413E">
            <w:rPr>
              <w:rFonts w:cstheme="majorHAnsi"/>
              <w:b/>
            </w:rPr>
            <w:t>C</w:t>
          </w:r>
          <w:r w:rsidR="00B84761" w:rsidRPr="0048413E">
            <w:rPr>
              <w:rFonts w:cstheme="majorHAnsi"/>
              <w:b/>
            </w:rPr>
            <w:t>ódigo</w:t>
          </w:r>
          <w:r w:rsidRPr="005F12E0">
            <w:rPr>
              <w:rFonts w:cstheme="majorHAnsi"/>
            </w:rPr>
            <w:t>: F-EXT</w:t>
          </w:r>
          <w:r w:rsidR="00513394" w:rsidRPr="005F12E0">
            <w:rPr>
              <w:rFonts w:cstheme="majorHAnsi"/>
            </w:rPr>
            <w:t>-</w:t>
          </w:r>
          <w:r w:rsidRPr="005F12E0">
            <w:rPr>
              <w:rFonts w:cstheme="majorHAnsi"/>
            </w:rPr>
            <w:t>004</w:t>
          </w:r>
        </w:p>
      </w:tc>
    </w:tr>
    <w:tr w:rsidR="00513394" w:rsidRPr="005709D7" w14:paraId="6B2DA09A" w14:textId="77777777" w:rsidTr="00CC33B5">
      <w:trPr>
        <w:trHeight w:val="408"/>
        <w:jc w:val="center"/>
      </w:trPr>
      <w:tc>
        <w:tcPr>
          <w:tcW w:w="1696" w:type="dxa"/>
          <w:vMerge/>
        </w:tcPr>
        <w:p w14:paraId="3173AB8C" w14:textId="77777777" w:rsidR="00513394" w:rsidRPr="005709D7" w:rsidRDefault="00513394" w:rsidP="001B4C24">
          <w:pPr>
            <w:jc w:val="both"/>
            <w:rPr>
              <w:rFonts w:cstheme="majorHAnsi"/>
              <w:lang w:val="es-ES_tradnl"/>
            </w:rPr>
          </w:pPr>
        </w:p>
      </w:tc>
      <w:tc>
        <w:tcPr>
          <w:tcW w:w="6096" w:type="dxa"/>
          <w:vAlign w:val="center"/>
        </w:tcPr>
        <w:p w14:paraId="3D88EBC2" w14:textId="4670AD79" w:rsidR="00513394" w:rsidRPr="005709D7" w:rsidRDefault="00513394" w:rsidP="001B4C24">
          <w:pPr>
            <w:pStyle w:val="Encabezado"/>
            <w:jc w:val="center"/>
            <w:rPr>
              <w:rFonts w:cstheme="majorHAnsi"/>
              <w:b/>
              <w:lang w:val="en-US"/>
            </w:rPr>
          </w:pPr>
          <w:r w:rsidRPr="005709D7">
            <w:rPr>
              <w:rFonts w:cstheme="majorHAnsi"/>
              <w:b/>
              <w:lang w:val="en-US"/>
            </w:rPr>
            <w:t xml:space="preserve">PROCESO: </w:t>
          </w:r>
          <w:r w:rsidRPr="005F12E0">
            <w:rPr>
              <w:rFonts w:cstheme="majorHAnsi"/>
              <w:lang w:val="en-US"/>
            </w:rPr>
            <w:t>EXTENSIÓN</w:t>
          </w:r>
        </w:p>
      </w:tc>
      <w:tc>
        <w:tcPr>
          <w:tcW w:w="2126" w:type="dxa"/>
          <w:vAlign w:val="center"/>
        </w:tcPr>
        <w:p w14:paraId="48C93968" w14:textId="0BA261E6" w:rsidR="00513394" w:rsidRPr="005709D7" w:rsidRDefault="00CC33B5" w:rsidP="00E20572">
          <w:pPr>
            <w:spacing w:after="0"/>
            <w:rPr>
              <w:rFonts w:cstheme="majorHAnsi"/>
              <w:b/>
            </w:rPr>
          </w:pPr>
          <w:r>
            <w:rPr>
              <w:rFonts w:cstheme="majorHAnsi"/>
              <w:b/>
            </w:rPr>
            <w:t xml:space="preserve">Versión: </w:t>
          </w:r>
          <w:r w:rsidRPr="005F12E0">
            <w:rPr>
              <w:rFonts w:cstheme="majorHAnsi"/>
            </w:rPr>
            <w:t>01</w:t>
          </w:r>
        </w:p>
        <w:p w14:paraId="6AAC3301" w14:textId="59C2B4CF" w:rsidR="00513394" w:rsidRPr="005709D7" w:rsidRDefault="00CC33B5" w:rsidP="00E20572">
          <w:pPr>
            <w:spacing w:after="0"/>
            <w:rPr>
              <w:rFonts w:cstheme="majorHAnsi"/>
              <w:b/>
            </w:rPr>
          </w:pPr>
          <w:r>
            <w:rPr>
              <w:rFonts w:cstheme="majorHAnsi"/>
              <w:b/>
            </w:rPr>
            <w:t xml:space="preserve">Fecha: </w:t>
          </w:r>
          <w:r w:rsidRPr="005F12E0">
            <w:rPr>
              <w:rFonts w:cstheme="majorHAnsi"/>
            </w:rPr>
            <w:t>12-01</w:t>
          </w:r>
          <w:r w:rsidR="00513394" w:rsidRPr="005F12E0">
            <w:rPr>
              <w:rFonts w:cstheme="majorHAnsi"/>
            </w:rPr>
            <w:t>-2018</w:t>
          </w:r>
        </w:p>
      </w:tc>
    </w:tr>
    <w:tr w:rsidR="00513394" w:rsidRPr="005709D7" w14:paraId="07A93823" w14:textId="77777777" w:rsidTr="00CC33B5">
      <w:trPr>
        <w:trHeight w:val="542"/>
        <w:jc w:val="center"/>
      </w:trPr>
      <w:tc>
        <w:tcPr>
          <w:tcW w:w="1696" w:type="dxa"/>
          <w:vMerge/>
        </w:tcPr>
        <w:p w14:paraId="50771BB8" w14:textId="77777777" w:rsidR="00513394" w:rsidRPr="005709D7" w:rsidRDefault="00513394" w:rsidP="001B4C24">
          <w:pPr>
            <w:jc w:val="both"/>
            <w:rPr>
              <w:rFonts w:cstheme="majorHAnsi"/>
              <w:lang w:val="es-ES_tradnl"/>
            </w:rPr>
          </w:pPr>
        </w:p>
      </w:tc>
      <w:tc>
        <w:tcPr>
          <w:tcW w:w="6096" w:type="dxa"/>
          <w:vAlign w:val="center"/>
        </w:tcPr>
        <w:p w14:paraId="046F51B7" w14:textId="7E616BE9" w:rsidR="00513394" w:rsidRPr="005709D7" w:rsidRDefault="00513394" w:rsidP="005709D7">
          <w:pPr>
            <w:spacing w:after="0" w:line="240" w:lineRule="auto"/>
            <w:jc w:val="center"/>
            <w:rPr>
              <w:rFonts w:eastAsia="Arial" w:cstheme="minorHAnsi"/>
              <w:b/>
            </w:rPr>
          </w:pPr>
          <w:r w:rsidRPr="005709D7">
            <w:rPr>
              <w:rFonts w:cstheme="majorHAnsi"/>
              <w:b/>
            </w:rPr>
            <w:t xml:space="preserve">FORMATO: </w:t>
          </w:r>
          <w:r w:rsidRPr="005F12E0">
            <w:rPr>
              <w:rFonts w:eastAsia="Arial" w:cstheme="majorHAnsi"/>
            </w:rPr>
            <w:t>LINEAMIENTOS CURRICULARES DE PROGRAMAS DE EDUCACIÓN NO FORMAL</w:t>
          </w:r>
        </w:p>
      </w:tc>
      <w:tc>
        <w:tcPr>
          <w:tcW w:w="2126" w:type="dxa"/>
          <w:vAlign w:val="center"/>
        </w:tcPr>
        <w:p w14:paraId="3D9E943A" w14:textId="763B5FF9" w:rsidR="00513394" w:rsidRPr="005709D7" w:rsidRDefault="00513394" w:rsidP="001B4C24">
          <w:pPr>
            <w:spacing w:line="360" w:lineRule="auto"/>
            <w:rPr>
              <w:rFonts w:cstheme="majorHAnsi"/>
              <w:b/>
            </w:rPr>
          </w:pPr>
          <w:r w:rsidRPr="005709D7">
            <w:rPr>
              <w:rFonts w:cstheme="majorHAnsi"/>
              <w:b/>
            </w:rPr>
            <w:t>Página</w:t>
          </w:r>
          <w:r w:rsidR="005709D7">
            <w:rPr>
              <w:rFonts w:cstheme="majorHAnsi"/>
              <w:b/>
            </w:rPr>
            <w:t>:</w:t>
          </w:r>
          <w:r w:rsidRPr="005709D7">
            <w:rPr>
              <w:rFonts w:cstheme="majorHAnsi"/>
              <w:b/>
            </w:rPr>
            <w:t xml:space="preserve"> </w:t>
          </w:r>
          <w:r w:rsidRPr="005F12E0">
            <w:rPr>
              <w:rFonts w:cstheme="majorHAnsi"/>
            </w:rPr>
            <w:fldChar w:fldCharType="begin"/>
          </w:r>
          <w:r w:rsidRPr="005F12E0">
            <w:rPr>
              <w:rFonts w:cstheme="majorHAnsi"/>
            </w:rPr>
            <w:instrText xml:space="preserve"> PAGE </w:instrText>
          </w:r>
          <w:r w:rsidRPr="005F12E0">
            <w:rPr>
              <w:rFonts w:cstheme="majorHAnsi"/>
            </w:rPr>
            <w:fldChar w:fldCharType="separate"/>
          </w:r>
          <w:r w:rsidR="005F12E0">
            <w:rPr>
              <w:rFonts w:cstheme="majorHAnsi"/>
              <w:noProof/>
            </w:rPr>
            <w:t>6</w:t>
          </w:r>
          <w:r w:rsidRPr="005F12E0">
            <w:rPr>
              <w:rFonts w:cstheme="majorHAnsi"/>
            </w:rPr>
            <w:fldChar w:fldCharType="end"/>
          </w:r>
          <w:r w:rsidRPr="005F12E0">
            <w:rPr>
              <w:rFonts w:cstheme="majorHAnsi"/>
            </w:rPr>
            <w:t xml:space="preserve"> de 19</w:t>
          </w:r>
        </w:p>
      </w:tc>
    </w:tr>
  </w:tbl>
  <w:p w14:paraId="7C8D662C" w14:textId="344FC844" w:rsidR="00513394" w:rsidRPr="001B4C24" w:rsidRDefault="00513394" w:rsidP="001B4C24">
    <w:pPr>
      <w:pStyle w:val="Encabezado"/>
      <w:ind w:hanging="85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BD3"/>
    <w:multiLevelType w:val="hybridMultilevel"/>
    <w:tmpl w:val="AF2EE7E4"/>
    <w:lvl w:ilvl="0" w:tplc="C4D80A7A">
      <w:start w:val="1"/>
      <w:numFmt w:val="bullet"/>
      <w:lvlText w:val=""/>
      <w:lvlJc w:val="left"/>
      <w:pPr>
        <w:ind w:left="720" w:hanging="360"/>
      </w:pPr>
      <w:rPr>
        <w:rFonts w:ascii="Symbol" w:hAnsi="Symbol" w:hint="default"/>
      </w:rPr>
    </w:lvl>
    <w:lvl w:ilvl="1" w:tplc="658AE6AA">
      <w:start w:val="1"/>
      <w:numFmt w:val="bullet"/>
      <w:lvlText w:val="o"/>
      <w:lvlJc w:val="left"/>
      <w:pPr>
        <w:ind w:left="1440" w:hanging="360"/>
      </w:pPr>
      <w:rPr>
        <w:rFonts w:ascii="Courier New" w:hAnsi="Courier New" w:hint="default"/>
      </w:rPr>
    </w:lvl>
    <w:lvl w:ilvl="2" w:tplc="8C8676E0">
      <w:start w:val="1"/>
      <w:numFmt w:val="bullet"/>
      <w:lvlText w:val=""/>
      <w:lvlJc w:val="left"/>
      <w:pPr>
        <w:ind w:left="2160" w:hanging="360"/>
      </w:pPr>
      <w:rPr>
        <w:rFonts w:ascii="Wingdings" w:hAnsi="Wingdings" w:hint="default"/>
      </w:rPr>
    </w:lvl>
    <w:lvl w:ilvl="3" w:tplc="D682EA84">
      <w:start w:val="1"/>
      <w:numFmt w:val="bullet"/>
      <w:lvlText w:val=""/>
      <w:lvlJc w:val="left"/>
      <w:pPr>
        <w:ind w:left="2880" w:hanging="360"/>
      </w:pPr>
      <w:rPr>
        <w:rFonts w:ascii="Symbol" w:hAnsi="Symbol" w:hint="default"/>
      </w:rPr>
    </w:lvl>
    <w:lvl w:ilvl="4" w:tplc="55FAD5BA">
      <w:start w:val="1"/>
      <w:numFmt w:val="bullet"/>
      <w:lvlText w:val="o"/>
      <w:lvlJc w:val="left"/>
      <w:pPr>
        <w:ind w:left="3600" w:hanging="360"/>
      </w:pPr>
      <w:rPr>
        <w:rFonts w:ascii="Courier New" w:hAnsi="Courier New" w:hint="default"/>
      </w:rPr>
    </w:lvl>
    <w:lvl w:ilvl="5" w:tplc="FD043C54">
      <w:start w:val="1"/>
      <w:numFmt w:val="bullet"/>
      <w:lvlText w:val=""/>
      <w:lvlJc w:val="left"/>
      <w:pPr>
        <w:ind w:left="4320" w:hanging="360"/>
      </w:pPr>
      <w:rPr>
        <w:rFonts w:ascii="Wingdings" w:hAnsi="Wingdings" w:hint="default"/>
      </w:rPr>
    </w:lvl>
    <w:lvl w:ilvl="6" w:tplc="D69A700C">
      <w:start w:val="1"/>
      <w:numFmt w:val="bullet"/>
      <w:lvlText w:val=""/>
      <w:lvlJc w:val="left"/>
      <w:pPr>
        <w:ind w:left="5040" w:hanging="360"/>
      </w:pPr>
      <w:rPr>
        <w:rFonts w:ascii="Symbol" w:hAnsi="Symbol" w:hint="default"/>
      </w:rPr>
    </w:lvl>
    <w:lvl w:ilvl="7" w:tplc="108C3488">
      <w:start w:val="1"/>
      <w:numFmt w:val="bullet"/>
      <w:lvlText w:val="o"/>
      <w:lvlJc w:val="left"/>
      <w:pPr>
        <w:ind w:left="5760" w:hanging="360"/>
      </w:pPr>
      <w:rPr>
        <w:rFonts w:ascii="Courier New" w:hAnsi="Courier New" w:hint="default"/>
      </w:rPr>
    </w:lvl>
    <w:lvl w:ilvl="8" w:tplc="B832DEEC">
      <w:start w:val="1"/>
      <w:numFmt w:val="bullet"/>
      <w:lvlText w:val=""/>
      <w:lvlJc w:val="left"/>
      <w:pPr>
        <w:ind w:left="6480" w:hanging="360"/>
      </w:pPr>
      <w:rPr>
        <w:rFonts w:ascii="Wingdings" w:hAnsi="Wingdings" w:hint="default"/>
      </w:rPr>
    </w:lvl>
  </w:abstractNum>
  <w:abstractNum w:abstractNumId="1" w15:restartNumberingAfterBreak="0">
    <w:nsid w:val="025B1232"/>
    <w:multiLevelType w:val="hybridMultilevel"/>
    <w:tmpl w:val="89948B1A"/>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08CA6186"/>
    <w:multiLevelType w:val="hybridMultilevel"/>
    <w:tmpl w:val="80AA69DC"/>
    <w:lvl w:ilvl="0" w:tplc="67A82854">
      <w:start w:val="1"/>
      <w:numFmt w:val="upperLetter"/>
      <w:lvlText w:val="%1."/>
      <w:lvlJc w:val="left"/>
      <w:pPr>
        <w:ind w:left="720" w:hanging="360"/>
      </w:pPr>
      <w:rPr>
        <w:rFonts w:eastAsia="Arial"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3B7664"/>
    <w:multiLevelType w:val="hybridMultilevel"/>
    <w:tmpl w:val="31EEC2F8"/>
    <w:lvl w:ilvl="0" w:tplc="18A8665A">
      <w:start w:val="1"/>
      <w:numFmt w:val="decimal"/>
      <w:lvlText w:val="%1."/>
      <w:lvlJc w:val="left"/>
      <w:pPr>
        <w:ind w:left="720" w:hanging="360"/>
      </w:pPr>
    </w:lvl>
    <w:lvl w:ilvl="1" w:tplc="1DDE2162">
      <w:start w:val="1"/>
      <w:numFmt w:val="decimal"/>
      <w:lvlText w:val="%2."/>
      <w:lvlJc w:val="left"/>
      <w:pPr>
        <w:ind w:left="1440" w:hanging="360"/>
      </w:pPr>
    </w:lvl>
    <w:lvl w:ilvl="2" w:tplc="0C0ED030">
      <w:start w:val="1"/>
      <w:numFmt w:val="lowerRoman"/>
      <w:lvlText w:val="%3."/>
      <w:lvlJc w:val="right"/>
      <w:pPr>
        <w:ind w:left="2160" w:hanging="180"/>
      </w:pPr>
    </w:lvl>
    <w:lvl w:ilvl="3" w:tplc="548A8B48">
      <w:start w:val="1"/>
      <w:numFmt w:val="decimal"/>
      <w:lvlText w:val="%4."/>
      <w:lvlJc w:val="left"/>
      <w:pPr>
        <w:ind w:left="2880" w:hanging="360"/>
      </w:pPr>
    </w:lvl>
    <w:lvl w:ilvl="4" w:tplc="EE943D1C">
      <w:start w:val="1"/>
      <w:numFmt w:val="lowerLetter"/>
      <w:lvlText w:val="%5."/>
      <w:lvlJc w:val="left"/>
      <w:pPr>
        <w:ind w:left="3600" w:hanging="360"/>
      </w:pPr>
    </w:lvl>
    <w:lvl w:ilvl="5" w:tplc="A822CBDA">
      <w:start w:val="1"/>
      <w:numFmt w:val="lowerRoman"/>
      <w:lvlText w:val="%6."/>
      <w:lvlJc w:val="right"/>
      <w:pPr>
        <w:ind w:left="4320" w:hanging="180"/>
      </w:pPr>
    </w:lvl>
    <w:lvl w:ilvl="6" w:tplc="E9E80324">
      <w:start w:val="1"/>
      <w:numFmt w:val="decimal"/>
      <w:lvlText w:val="%7."/>
      <w:lvlJc w:val="left"/>
      <w:pPr>
        <w:ind w:left="5040" w:hanging="360"/>
      </w:pPr>
    </w:lvl>
    <w:lvl w:ilvl="7" w:tplc="B5503BCC">
      <w:start w:val="1"/>
      <w:numFmt w:val="lowerLetter"/>
      <w:lvlText w:val="%8."/>
      <w:lvlJc w:val="left"/>
      <w:pPr>
        <w:ind w:left="5760" w:hanging="360"/>
      </w:pPr>
    </w:lvl>
    <w:lvl w:ilvl="8" w:tplc="5428DD7C">
      <w:start w:val="1"/>
      <w:numFmt w:val="lowerRoman"/>
      <w:lvlText w:val="%9."/>
      <w:lvlJc w:val="right"/>
      <w:pPr>
        <w:ind w:left="6480" w:hanging="180"/>
      </w:pPr>
    </w:lvl>
  </w:abstractNum>
  <w:abstractNum w:abstractNumId="4" w15:restartNumberingAfterBreak="0">
    <w:nsid w:val="121F7165"/>
    <w:multiLevelType w:val="hybridMultilevel"/>
    <w:tmpl w:val="AA52A8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B06639"/>
    <w:multiLevelType w:val="hybridMultilevel"/>
    <w:tmpl w:val="392C9788"/>
    <w:lvl w:ilvl="0" w:tplc="BE0691AE">
      <w:start w:val="3"/>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6" w15:restartNumberingAfterBreak="0">
    <w:nsid w:val="1A851308"/>
    <w:multiLevelType w:val="hybridMultilevel"/>
    <w:tmpl w:val="A5EE0F8E"/>
    <w:lvl w:ilvl="0" w:tplc="339A077E">
      <w:start w:val="1"/>
      <w:numFmt w:val="bullet"/>
      <w:lvlText w:val=""/>
      <w:lvlJc w:val="left"/>
      <w:pPr>
        <w:ind w:left="720" w:hanging="360"/>
      </w:pPr>
      <w:rPr>
        <w:rFonts w:ascii="Symbol" w:hAnsi="Symbol" w:hint="default"/>
      </w:rPr>
    </w:lvl>
    <w:lvl w:ilvl="1" w:tplc="DB804084">
      <w:start w:val="1"/>
      <w:numFmt w:val="bullet"/>
      <w:lvlText w:val="o"/>
      <w:lvlJc w:val="left"/>
      <w:pPr>
        <w:ind w:left="1440" w:hanging="360"/>
      </w:pPr>
      <w:rPr>
        <w:rFonts w:ascii="Courier New" w:hAnsi="Courier New" w:hint="default"/>
      </w:rPr>
    </w:lvl>
    <w:lvl w:ilvl="2" w:tplc="93DCEBFE">
      <w:start w:val="1"/>
      <w:numFmt w:val="bullet"/>
      <w:lvlText w:val=""/>
      <w:lvlJc w:val="left"/>
      <w:pPr>
        <w:ind w:left="2160" w:hanging="360"/>
      </w:pPr>
      <w:rPr>
        <w:rFonts w:ascii="Wingdings" w:hAnsi="Wingdings" w:hint="default"/>
      </w:rPr>
    </w:lvl>
    <w:lvl w:ilvl="3" w:tplc="F5E879AE">
      <w:start w:val="1"/>
      <w:numFmt w:val="bullet"/>
      <w:lvlText w:val=""/>
      <w:lvlJc w:val="left"/>
      <w:pPr>
        <w:ind w:left="2880" w:hanging="360"/>
      </w:pPr>
      <w:rPr>
        <w:rFonts w:ascii="Symbol" w:hAnsi="Symbol" w:hint="default"/>
      </w:rPr>
    </w:lvl>
    <w:lvl w:ilvl="4" w:tplc="8822F0EC">
      <w:start w:val="1"/>
      <w:numFmt w:val="bullet"/>
      <w:lvlText w:val="o"/>
      <w:lvlJc w:val="left"/>
      <w:pPr>
        <w:ind w:left="3600" w:hanging="360"/>
      </w:pPr>
      <w:rPr>
        <w:rFonts w:ascii="Courier New" w:hAnsi="Courier New" w:hint="default"/>
      </w:rPr>
    </w:lvl>
    <w:lvl w:ilvl="5" w:tplc="1996FC0C">
      <w:start w:val="1"/>
      <w:numFmt w:val="bullet"/>
      <w:lvlText w:val=""/>
      <w:lvlJc w:val="left"/>
      <w:pPr>
        <w:ind w:left="4320" w:hanging="360"/>
      </w:pPr>
      <w:rPr>
        <w:rFonts w:ascii="Wingdings" w:hAnsi="Wingdings" w:hint="default"/>
      </w:rPr>
    </w:lvl>
    <w:lvl w:ilvl="6" w:tplc="F710A92E">
      <w:start w:val="1"/>
      <w:numFmt w:val="bullet"/>
      <w:lvlText w:val=""/>
      <w:lvlJc w:val="left"/>
      <w:pPr>
        <w:ind w:left="5040" w:hanging="360"/>
      </w:pPr>
      <w:rPr>
        <w:rFonts w:ascii="Symbol" w:hAnsi="Symbol" w:hint="default"/>
      </w:rPr>
    </w:lvl>
    <w:lvl w:ilvl="7" w:tplc="CF522D2A">
      <w:start w:val="1"/>
      <w:numFmt w:val="bullet"/>
      <w:lvlText w:val="o"/>
      <w:lvlJc w:val="left"/>
      <w:pPr>
        <w:ind w:left="5760" w:hanging="360"/>
      </w:pPr>
      <w:rPr>
        <w:rFonts w:ascii="Courier New" w:hAnsi="Courier New" w:hint="default"/>
      </w:rPr>
    </w:lvl>
    <w:lvl w:ilvl="8" w:tplc="F9A6D6AE">
      <w:start w:val="1"/>
      <w:numFmt w:val="bullet"/>
      <w:lvlText w:val=""/>
      <w:lvlJc w:val="left"/>
      <w:pPr>
        <w:ind w:left="6480" w:hanging="360"/>
      </w:pPr>
      <w:rPr>
        <w:rFonts w:ascii="Wingdings" w:hAnsi="Wingdings" w:hint="default"/>
      </w:rPr>
    </w:lvl>
  </w:abstractNum>
  <w:abstractNum w:abstractNumId="7" w15:restartNumberingAfterBreak="0">
    <w:nsid w:val="1B5371DE"/>
    <w:multiLevelType w:val="hybridMultilevel"/>
    <w:tmpl w:val="E07C8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A61AD8"/>
    <w:multiLevelType w:val="hybridMultilevel"/>
    <w:tmpl w:val="BE9032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A911B0"/>
    <w:multiLevelType w:val="hybridMultilevel"/>
    <w:tmpl w:val="BD143528"/>
    <w:lvl w:ilvl="0" w:tplc="341688B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30703B"/>
    <w:multiLevelType w:val="hybridMultilevel"/>
    <w:tmpl w:val="A64C24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68C7E55"/>
    <w:multiLevelType w:val="hybridMultilevel"/>
    <w:tmpl w:val="9E582D1E"/>
    <w:lvl w:ilvl="0" w:tplc="4080FDD0">
      <w:start w:val="1"/>
      <w:numFmt w:val="bullet"/>
      <w:lvlText w:val=""/>
      <w:lvlJc w:val="left"/>
      <w:pPr>
        <w:ind w:left="720" w:hanging="360"/>
      </w:pPr>
      <w:rPr>
        <w:rFonts w:ascii="Symbol" w:hAnsi="Symbol" w:hint="default"/>
      </w:rPr>
    </w:lvl>
    <w:lvl w:ilvl="1" w:tplc="B5DAE084">
      <w:start w:val="1"/>
      <w:numFmt w:val="bullet"/>
      <w:lvlText w:val="o"/>
      <w:lvlJc w:val="left"/>
      <w:pPr>
        <w:ind w:left="1440" w:hanging="360"/>
      </w:pPr>
      <w:rPr>
        <w:rFonts w:ascii="Courier New" w:hAnsi="Courier New" w:hint="default"/>
      </w:rPr>
    </w:lvl>
    <w:lvl w:ilvl="2" w:tplc="A596D586">
      <w:start w:val="1"/>
      <w:numFmt w:val="bullet"/>
      <w:lvlText w:val=""/>
      <w:lvlJc w:val="left"/>
      <w:pPr>
        <w:ind w:left="2160" w:hanging="360"/>
      </w:pPr>
      <w:rPr>
        <w:rFonts w:ascii="Wingdings" w:hAnsi="Wingdings" w:hint="default"/>
      </w:rPr>
    </w:lvl>
    <w:lvl w:ilvl="3" w:tplc="13E4746C">
      <w:start w:val="1"/>
      <w:numFmt w:val="bullet"/>
      <w:lvlText w:val=""/>
      <w:lvlJc w:val="left"/>
      <w:pPr>
        <w:ind w:left="2880" w:hanging="360"/>
      </w:pPr>
      <w:rPr>
        <w:rFonts w:ascii="Symbol" w:hAnsi="Symbol" w:hint="default"/>
      </w:rPr>
    </w:lvl>
    <w:lvl w:ilvl="4" w:tplc="B928A2B0">
      <w:start w:val="1"/>
      <w:numFmt w:val="bullet"/>
      <w:lvlText w:val="o"/>
      <w:lvlJc w:val="left"/>
      <w:pPr>
        <w:ind w:left="3600" w:hanging="360"/>
      </w:pPr>
      <w:rPr>
        <w:rFonts w:ascii="Courier New" w:hAnsi="Courier New" w:hint="default"/>
      </w:rPr>
    </w:lvl>
    <w:lvl w:ilvl="5" w:tplc="B4141710">
      <w:start w:val="1"/>
      <w:numFmt w:val="bullet"/>
      <w:lvlText w:val=""/>
      <w:lvlJc w:val="left"/>
      <w:pPr>
        <w:ind w:left="4320" w:hanging="360"/>
      </w:pPr>
      <w:rPr>
        <w:rFonts w:ascii="Wingdings" w:hAnsi="Wingdings" w:hint="default"/>
      </w:rPr>
    </w:lvl>
    <w:lvl w:ilvl="6" w:tplc="07909E44">
      <w:start w:val="1"/>
      <w:numFmt w:val="bullet"/>
      <w:lvlText w:val=""/>
      <w:lvlJc w:val="left"/>
      <w:pPr>
        <w:ind w:left="5040" w:hanging="360"/>
      </w:pPr>
      <w:rPr>
        <w:rFonts w:ascii="Symbol" w:hAnsi="Symbol" w:hint="default"/>
      </w:rPr>
    </w:lvl>
    <w:lvl w:ilvl="7" w:tplc="0692645E">
      <w:start w:val="1"/>
      <w:numFmt w:val="bullet"/>
      <w:lvlText w:val="o"/>
      <w:lvlJc w:val="left"/>
      <w:pPr>
        <w:ind w:left="5760" w:hanging="360"/>
      </w:pPr>
      <w:rPr>
        <w:rFonts w:ascii="Courier New" w:hAnsi="Courier New" w:hint="default"/>
      </w:rPr>
    </w:lvl>
    <w:lvl w:ilvl="8" w:tplc="C898240E">
      <w:start w:val="1"/>
      <w:numFmt w:val="bullet"/>
      <w:lvlText w:val=""/>
      <w:lvlJc w:val="left"/>
      <w:pPr>
        <w:ind w:left="6480" w:hanging="360"/>
      </w:pPr>
      <w:rPr>
        <w:rFonts w:ascii="Wingdings" w:hAnsi="Wingdings" w:hint="default"/>
      </w:rPr>
    </w:lvl>
  </w:abstractNum>
  <w:abstractNum w:abstractNumId="12" w15:restartNumberingAfterBreak="0">
    <w:nsid w:val="2B400100"/>
    <w:multiLevelType w:val="hybridMultilevel"/>
    <w:tmpl w:val="15E415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2BD70E83"/>
    <w:multiLevelType w:val="hybridMultilevel"/>
    <w:tmpl w:val="C33AFCA0"/>
    <w:lvl w:ilvl="0" w:tplc="2CD44B5E">
      <w:start w:val="1"/>
      <w:numFmt w:val="bullet"/>
      <w:lvlText w:val=""/>
      <w:lvlJc w:val="left"/>
      <w:pPr>
        <w:ind w:left="720" w:hanging="360"/>
      </w:pPr>
      <w:rPr>
        <w:rFonts w:ascii="Symbol" w:hAnsi="Symbol" w:hint="default"/>
      </w:rPr>
    </w:lvl>
    <w:lvl w:ilvl="1" w:tplc="C0BEE430">
      <w:start w:val="1"/>
      <w:numFmt w:val="bullet"/>
      <w:lvlText w:val="o"/>
      <w:lvlJc w:val="left"/>
      <w:pPr>
        <w:ind w:left="1440" w:hanging="360"/>
      </w:pPr>
      <w:rPr>
        <w:rFonts w:ascii="Courier New" w:hAnsi="Courier New" w:hint="default"/>
      </w:rPr>
    </w:lvl>
    <w:lvl w:ilvl="2" w:tplc="85881930">
      <w:start w:val="1"/>
      <w:numFmt w:val="bullet"/>
      <w:lvlText w:val=""/>
      <w:lvlJc w:val="left"/>
      <w:pPr>
        <w:ind w:left="2160" w:hanging="360"/>
      </w:pPr>
      <w:rPr>
        <w:rFonts w:ascii="Wingdings" w:hAnsi="Wingdings" w:hint="default"/>
      </w:rPr>
    </w:lvl>
    <w:lvl w:ilvl="3" w:tplc="8F147688">
      <w:start w:val="1"/>
      <w:numFmt w:val="bullet"/>
      <w:lvlText w:val=""/>
      <w:lvlJc w:val="left"/>
      <w:pPr>
        <w:ind w:left="2880" w:hanging="360"/>
      </w:pPr>
      <w:rPr>
        <w:rFonts w:ascii="Symbol" w:hAnsi="Symbol" w:hint="default"/>
      </w:rPr>
    </w:lvl>
    <w:lvl w:ilvl="4" w:tplc="D0FE3418">
      <w:start w:val="1"/>
      <w:numFmt w:val="bullet"/>
      <w:lvlText w:val="o"/>
      <w:lvlJc w:val="left"/>
      <w:pPr>
        <w:ind w:left="3600" w:hanging="360"/>
      </w:pPr>
      <w:rPr>
        <w:rFonts w:ascii="Courier New" w:hAnsi="Courier New" w:hint="default"/>
      </w:rPr>
    </w:lvl>
    <w:lvl w:ilvl="5" w:tplc="FD904488">
      <w:start w:val="1"/>
      <w:numFmt w:val="bullet"/>
      <w:lvlText w:val=""/>
      <w:lvlJc w:val="left"/>
      <w:pPr>
        <w:ind w:left="4320" w:hanging="360"/>
      </w:pPr>
      <w:rPr>
        <w:rFonts w:ascii="Wingdings" w:hAnsi="Wingdings" w:hint="default"/>
      </w:rPr>
    </w:lvl>
    <w:lvl w:ilvl="6" w:tplc="685C2F2C">
      <w:start w:val="1"/>
      <w:numFmt w:val="bullet"/>
      <w:lvlText w:val=""/>
      <w:lvlJc w:val="left"/>
      <w:pPr>
        <w:ind w:left="5040" w:hanging="360"/>
      </w:pPr>
      <w:rPr>
        <w:rFonts w:ascii="Symbol" w:hAnsi="Symbol" w:hint="default"/>
      </w:rPr>
    </w:lvl>
    <w:lvl w:ilvl="7" w:tplc="021C6C4E">
      <w:start w:val="1"/>
      <w:numFmt w:val="bullet"/>
      <w:lvlText w:val="o"/>
      <w:lvlJc w:val="left"/>
      <w:pPr>
        <w:ind w:left="5760" w:hanging="360"/>
      </w:pPr>
      <w:rPr>
        <w:rFonts w:ascii="Courier New" w:hAnsi="Courier New" w:hint="default"/>
      </w:rPr>
    </w:lvl>
    <w:lvl w:ilvl="8" w:tplc="7BD4DF74">
      <w:start w:val="1"/>
      <w:numFmt w:val="bullet"/>
      <w:lvlText w:val=""/>
      <w:lvlJc w:val="left"/>
      <w:pPr>
        <w:ind w:left="6480" w:hanging="360"/>
      </w:pPr>
      <w:rPr>
        <w:rFonts w:ascii="Wingdings" w:hAnsi="Wingdings" w:hint="default"/>
      </w:rPr>
    </w:lvl>
  </w:abstractNum>
  <w:abstractNum w:abstractNumId="14" w15:restartNumberingAfterBreak="0">
    <w:nsid w:val="2C3F35D7"/>
    <w:multiLevelType w:val="hybridMultilevel"/>
    <w:tmpl w:val="86B68F5A"/>
    <w:lvl w:ilvl="0" w:tplc="E034B0BC">
      <w:start w:val="1"/>
      <w:numFmt w:val="bullet"/>
      <w:lvlText w:val=""/>
      <w:lvlJc w:val="left"/>
      <w:pPr>
        <w:ind w:left="720" w:hanging="360"/>
      </w:pPr>
      <w:rPr>
        <w:rFonts w:ascii="Symbol" w:hAnsi="Symbol" w:hint="default"/>
      </w:rPr>
    </w:lvl>
    <w:lvl w:ilvl="1" w:tplc="D1343CBA">
      <w:start w:val="1"/>
      <w:numFmt w:val="bullet"/>
      <w:lvlText w:val="o"/>
      <w:lvlJc w:val="left"/>
      <w:pPr>
        <w:ind w:left="1440" w:hanging="360"/>
      </w:pPr>
      <w:rPr>
        <w:rFonts w:ascii="Courier New" w:hAnsi="Courier New" w:hint="default"/>
      </w:rPr>
    </w:lvl>
    <w:lvl w:ilvl="2" w:tplc="3EA0E1A4">
      <w:start w:val="1"/>
      <w:numFmt w:val="bullet"/>
      <w:lvlText w:val=""/>
      <w:lvlJc w:val="left"/>
      <w:pPr>
        <w:ind w:left="2160" w:hanging="360"/>
      </w:pPr>
      <w:rPr>
        <w:rFonts w:ascii="Wingdings" w:hAnsi="Wingdings" w:hint="default"/>
      </w:rPr>
    </w:lvl>
    <w:lvl w:ilvl="3" w:tplc="F948C618">
      <w:start w:val="1"/>
      <w:numFmt w:val="bullet"/>
      <w:lvlText w:val=""/>
      <w:lvlJc w:val="left"/>
      <w:pPr>
        <w:ind w:left="2880" w:hanging="360"/>
      </w:pPr>
      <w:rPr>
        <w:rFonts w:ascii="Symbol" w:hAnsi="Symbol" w:hint="default"/>
      </w:rPr>
    </w:lvl>
    <w:lvl w:ilvl="4" w:tplc="3CE22214">
      <w:start w:val="1"/>
      <w:numFmt w:val="bullet"/>
      <w:lvlText w:val="o"/>
      <w:lvlJc w:val="left"/>
      <w:pPr>
        <w:ind w:left="3600" w:hanging="360"/>
      </w:pPr>
      <w:rPr>
        <w:rFonts w:ascii="Courier New" w:hAnsi="Courier New" w:hint="default"/>
      </w:rPr>
    </w:lvl>
    <w:lvl w:ilvl="5" w:tplc="E4F4F854">
      <w:start w:val="1"/>
      <w:numFmt w:val="bullet"/>
      <w:lvlText w:val=""/>
      <w:lvlJc w:val="left"/>
      <w:pPr>
        <w:ind w:left="4320" w:hanging="360"/>
      </w:pPr>
      <w:rPr>
        <w:rFonts w:ascii="Wingdings" w:hAnsi="Wingdings" w:hint="default"/>
      </w:rPr>
    </w:lvl>
    <w:lvl w:ilvl="6" w:tplc="561038E2">
      <w:start w:val="1"/>
      <w:numFmt w:val="bullet"/>
      <w:lvlText w:val=""/>
      <w:lvlJc w:val="left"/>
      <w:pPr>
        <w:ind w:left="5040" w:hanging="360"/>
      </w:pPr>
      <w:rPr>
        <w:rFonts w:ascii="Symbol" w:hAnsi="Symbol" w:hint="default"/>
      </w:rPr>
    </w:lvl>
    <w:lvl w:ilvl="7" w:tplc="831EB744">
      <w:start w:val="1"/>
      <w:numFmt w:val="bullet"/>
      <w:lvlText w:val="o"/>
      <w:lvlJc w:val="left"/>
      <w:pPr>
        <w:ind w:left="5760" w:hanging="360"/>
      </w:pPr>
      <w:rPr>
        <w:rFonts w:ascii="Courier New" w:hAnsi="Courier New" w:hint="default"/>
      </w:rPr>
    </w:lvl>
    <w:lvl w:ilvl="8" w:tplc="2D08D58E">
      <w:start w:val="1"/>
      <w:numFmt w:val="bullet"/>
      <w:lvlText w:val=""/>
      <w:lvlJc w:val="left"/>
      <w:pPr>
        <w:ind w:left="6480" w:hanging="360"/>
      </w:pPr>
      <w:rPr>
        <w:rFonts w:ascii="Wingdings" w:hAnsi="Wingdings" w:hint="default"/>
      </w:rPr>
    </w:lvl>
  </w:abstractNum>
  <w:abstractNum w:abstractNumId="15" w15:restartNumberingAfterBreak="0">
    <w:nsid w:val="2C643967"/>
    <w:multiLevelType w:val="hybridMultilevel"/>
    <w:tmpl w:val="D5DACD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6C5878"/>
    <w:multiLevelType w:val="hybridMultilevel"/>
    <w:tmpl w:val="F654AA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D7B08A7"/>
    <w:multiLevelType w:val="hybridMultilevel"/>
    <w:tmpl w:val="3FC24286"/>
    <w:lvl w:ilvl="0" w:tplc="56DC8658">
      <w:start w:val="1"/>
      <w:numFmt w:val="bullet"/>
      <w:lvlText w:val=""/>
      <w:lvlJc w:val="left"/>
      <w:pPr>
        <w:ind w:left="720" w:hanging="360"/>
      </w:pPr>
      <w:rPr>
        <w:rFonts w:ascii="Symbol" w:hAnsi="Symbol" w:hint="default"/>
      </w:rPr>
    </w:lvl>
    <w:lvl w:ilvl="1" w:tplc="78F035B8">
      <w:start w:val="1"/>
      <w:numFmt w:val="bullet"/>
      <w:lvlText w:val="o"/>
      <w:lvlJc w:val="left"/>
      <w:pPr>
        <w:ind w:left="1440" w:hanging="360"/>
      </w:pPr>
      <w:rPr>
        <w:rFonts w:ascii="Courier New" w:hAnsi="Courier New" w:hint="default"/>
      </w:rPr>
    </w:lvl>
    <w:lvl w:ilvl="2" w:tplc="2756899E">
      <w:start w:val="1"/>
      <w:numFmt w:val="bullet"/>
      <w:lvlText w:val=""/>
      <w:lvlJc w:val="left"/>
      <w:pPr>
        <w:ind w:left="2160" w:hanging="360"/>
      </w:pPr>
      <w:rPr>
        <w:rFonts w:ascii="Wingdings" w:hAnsi="Wingdings" w:hint="default"/>
      </w:rPr>
    </w:lvl>
    <w:lvl w:ilvl="3" w:tplc="074084EA">
      <w:start w:val="1"/>
      <w:numFmt w:val="bullet"/>
      <w:lvlText w:val=""/>
      <w:lvlJc w:val="left"/>
      <w:pPr>
        <w:ind w:left="2880" w:hanging="360"/>
      </w:pPr>
      <w:rPr>
        <w:rFonts w:ascii="Symbol" w:hAnsi="Symbol" w:hint="default"/>
      </w:rPr>
    </w:lvl>
    <w:lvl w:ilvl="4" w:tplc="7D664B72">
      <w:start w:val="1"/>
      <w:numFmt w:val="bullet"/>
      <w:lvlText w:val="o"/>
      <w:lvlJc w:val="left"/>
      <w:pPr>
        <w:ind w:left="3600" w:hanging="360"/>
      </w:pPr>
      <w:rPr>
        <w:rFonts w:ascii="Courier New" w:hAnsi="Courier New" w:hint="default"/>
      </w:rPr>
    </w:lvl>
    <w:lvl w:ilvl="5" w:tplc="E556DBBC">
      <w:start w:val="1"/>
      <w:numFmt w:val="bullet"/>
      <w:lvlText w:val=""/>
      <w:lvlJc w:val="left"/>
      <w:pPr>
        <w:ind w:left="4320" w:hanging="360"/>
      </w:pPr>
      <w:rPr>
        <w:rFonts w:ascii="Wingdings" w:hAnsi="Wingdings" w:hint="default"/>
      </w:rPr>
    </w:lvl>
    <w:lvl w:ilvl="6" w:tplc="52F4AF18">
      <w:start w:val="1"/>
      <w:numFmt w:val="bullet"/>
      <w:lvlText w:val=""/>
      <w:lvlJc w:val="left"/>
      <w:pPr>
        <w:ind w:left="5040" w:hanging="360"/>
      </w:pPr>
      <w:rPr>
        <w:rFonts w:ascii="Symbol" w:hAnsi="Symbol" w:hint="default"/>
      </w:rPr>
    </w:lvl>
    <w:lvl w:ilvl="7" w:tplc="E274FD36">
      <w:start w:val="1"/>
      <w:numFmt w:val="bullet"/>
      <w:lvlText w:val="o"/>
      <w:lvlJc w:val="left"/>
      <w:pPr>
        <w:ind w:left="5760" w:hanging="360"/>
      </w:pPr>
      <w:rPr>
        <w:rFonts w:ascii="Courier New" w:hAnsi="Courier New" w:hint="default"/>
      </w:rPr>
    </w:lvl>
    <w:lvl w:ilvl="8" w:tplc="BFEA13A6">
      <w:start w:val="1"/>
      <w:numFmt w:val="bullet"/>
      <w:lvlText w:val=""/>
      <w:lvlJc w:val="left"/>
      <w:pPr>
        <w:ind w:left="6480" w:hanging="360"/>
      </w:pPr>
      <w:rPr>
        <w:rFonts w:ascii="Wingdings" w:hAnsi="Wingdings" w:hint="default"/>
      </w:rPr>
    </w:lvl>
  </w:abstractNum>
  <w:abstractNum w:abstractNumId="18" w15:restartNumberingAfterBreak="0">
    <w:nsid w:val="341F359E"/>
    <w:multiLevelType w:val="hybridMultilevel"/>
    <w:tmpl w:val="66F4FFE8"/>
    <w:lvl w:ilvl="0" w:tplc="FFD29FF8">
      <w:start w:val="1"/>
      <w:numFmt w:val="decimal"/>
      <w:lvlText w:val="%1."/>
      <w:lvlJc w:val="left"/>
      <w:pPr>
        <w:ind w:left="720" w:hanging="360"/>
      </w:pPr>
    </w:lvl>
    <w:lvl w:ilvl="1" w:tplc="574C783A">
      <w:start w:val="1"/>
      <w:numFmt w:val="lowerLetter"/>
      <w:lvlText w:val="%2."/>
      <w:lvlJc w:val="left"/>
      <w:pPr>
        <w:ind w:left="1440" w:hanging="360"/>
      </w:pPr>
    </w:lvl>
    <w:lvl w:ilvl="2" w:tplc="ECF65326">
      <w:start w:val="1"/>
      <w:numFmt w:val="lowerRoman"/>
      <w:lvlText w:val="%3."/>
      <w:lvlJc w:val="right"/>
      <w:pPr>
        <w:ind w:left="2160" w:hanging="180"/>
      </w:pPr>
    </w:lvl>
    <w:lvl w:ilvl="3" w:tplc="5ABC44CE">
      <w:start w:val="1"/>
      <w:numFmt w:val="decimal"/>
      <w:lvlText w:val="%4."/>
      <w:lvlJc w:val="left"/>
      <w:pPr>
        <w:ind w:left="2880" w:hanging="360"/>
      </w:pPr>
    </w:lvl>
    <w:lvl w:ilvl="4" w:tplc="F050DCC2">
      <w:start w:val="1"/>
      <w:numFmt w:val="lowerLetter"/>
      <w:lvlText w:val="%5."/>
      <w:lvlJc w:val="left"/>
      <w:pPr>
        <w:ind w:left="3600" w:hanging="360"/>
      </w:pPr>
    </w:lvl>
    <w:lvl w:ilvl="5" w:tplc="89D08122">
      <w:start w:val="1"/>
      <w:numFmt w:val="lowerRoman"/>
      <w:lvlText w:val="%6."/>
      <w:lvlJc w:val="right"/>
      <w:pPr>
        <w:ind w:left="4320" w:hanging="180"/>
      </w:pPr>
    </w:lvl>
    <w:lvl w:ilvl="6" w:tplc="75CA6906">
      <w:start w:val="1"/>
      <w:numFmt w:val="decimal"/>
      <w:lvlText w:val="%7."/>
      <w:lvlJc w:val="left"/>
      <w:pPr>
        <w:ind w:left="5040" w:hanging="360"/>
      </w:pPr>
    </w:lvl>
    <w:lvl w:ilvl="7" w:tplc="63DC64DA">
      <w:start w:val="1"/>
      <w:numFmt w:val="lowerLetter"/>
      <w:lvlText w:val="%8."/>
      <w:lvlJc w:val="left"/>
      <w:pPr>
        <w:ind w:left="5760" w:hanging="360"/>
      </w:pPr>
    </w:lvl>
    <w:lvl w:ilvl="8" w:tplc="726AC44A">
      <w:start w:val="1"/>
      <w:numFmt w:val="lowerRoman"/>
      <w:lvlText w:val="%9."/>
      <w:lvlJc w:val="right"/>
      <w:pPr>
        <w:ind w:left="6480" w:hanging="180"/>
      </w:pPr>
    </w:lvl>
  </w:abstractNum>
  <w:abstractNum w:abstractNumId="19" w15:restartNumberingAfterBreak="0">
    <w:nsid w:val="38C35E7E"/>
    <w:multiLevelType w:val="hybridMultilevel"/>
    <w:tmpl w:val="AFE0D1C0"/>
    <w:lvl w:ilvl="0" w:tplc="6166F61C">
      <w:start w:val="1"/>
      <w:numFmt w:val="bullet"/>
      <w:lvlText w:val=""/>
      <w:lvlJc w:val="left"/>
      <w:pPr>
        <w:ind w:left="720" w:hanging="360"/>
      </w:pPr>
      <w:rPr>
        <w:rFonts w:ascii="Symbol" w:hAnsi="Symbol" w:hint="default"/>
      </w:rPr>
    </w:lvl>
    <w:lvl w:ilvl="1" w:tplc="5BF8CA42">
      <w:start w:val="1"/>
      <w:numFmt w:val="bullet"/>
      <w:lvlText w:val="o"/>
      <w:lvlJc w:val="left"/>
      <w:pPr>
        <w:ind w:left="1440" w:hanging="360"/>
      </w:pPr>
      <w:rPr>
        <w:rFonts w:ascii="Courier New" w:hAnsi="Courier New" w:hint="default"/>
      </w:rPr>
    </w:lvl>
    <w:lvl w:ilvl="2" w:tplc="DD603FC6">
      <w:start w:val="1"/>
      <w:numFmt w:val="bullet"/>
      <w:lvlText w:val=""/>
      <w:lvlJc w:val="left"/>
      <w:pPr>
        <w:ind w:left="2160" w:hanging="360"/>
      </w:pPr>
      <w:rPr>
        <w:rFonts w:ascii="Wingdings" w:hAnsi="Wingdings" w:hint="default"/>
      </w:rPr>
    </w:lvl>
    <w:lvl w:ilvl="3" w:tplc="F1B07442">
      <w:start w:val="1"/>
      <w:numFmt w:val="bullet"/>
      <w:lvlText w:val=""/>
      <w:lvlJc w:val="left"/>
      <w:pPr>
        <w:ind w:left="2880" w:hanging="360"/>
      </w:pPr>
      <w:rPr>
        <w:rFonts w:ascii="Symbol" w:hAnsi="Symbol" w:hint="default"/>
      </w:rPr>
    </w:lvl>
    <w:lvl w:ilvl="4" w:tplc="9DB47CB8">
      <w:start w:val="1"/>
      <w:numFmt w:val="bullet"/>
      <w:lvlText w:val="o"/>
      <w:lvlJc w:val="left"/>
      <w:pPr>
        <w:ind w:left="3600" w:hanging="360"/>
      </w:pPr>
      <w:rPr>
        <w:rFonts w:ascii="Courier New" w:hAnsi="Courier New" w:hint="default"/>
      </w:rPr>
    </w:lvl>
    <w:lvl w:ilvl="5" w:tplc="19A2BE1A">
      <w:start w:val="1"/>
      <w:numFmt w:val="bullet"/>
      <w:lvlText w:val=""/>
      <w:lvlJc w:val="left"/>
      <w:pPr>
        <w:ind w:left="4320" w:hanging="360"/>
      </w:pPr>
      <w:rPr>
        <w:rFonts w:ascii="Wingdings" w:hAnsi="Wingdings" w:hint="default"/>
      </w:rPr>
    </w:lvl>
    <w:lvl w:ilvl="6" w:tplc="8E641086">
      <w:start w:val="1"/>
      <w:numFmt w:val="bullet"/>
      <w:lvlText w:val=""/>
      <w:lvlJc w:val="left"/>
      <w:pPr>
        <w:ind w:left="5040" w:hanging="360"/>
      </w:pPr>
      <w:rPr>
        <w:rFonts w:ascii="Symbol" w:hAnsi="Symbol" w:hint="default"/>
      </w:rPr>
    </w:lvl>
    <w:lvl w:ilvl="7" w:tplc="61B00584">
      <w:start w:val="1"/>
      <w:numFmt w:val="bullet"/>
      <w:lvlText w:val="o"/>
      <w:lvlJc w:val="left"/>
      <w:pPr>
        <w:ind w:left="5760" w:hanging="360"/>
      </w:pPr>
      <w:rPr>
        <w:rFonts w:ascii="Courier New" w:hAnsi="Courier New" w:hint="default"/>
      </w:rPr>
    </w:lvl>
    <w:lvl w:ilvl="8" w:tplc="FC9A60B4">
      <w:start w:val="1"/>
      <w:numFmt w:val="bullet"/>
      <w:lvlText w:val=""/>
      <w:lvlJc w:val="left"/>
      <w:pPr>
        <w:ind w:left="6480" w:hanging="360"/>
      </w:pPr>
      <w:rPr>
        <w:rFonts w:ascii="Wingdings" w:hAnsi="Wingdings" w:hint="default"/>
      </w:rPr>
    </w:lvl>
  </w:abstractNum>
  <w:abstractNum w:abstractNumId="20" w15:restartNumberingAfterBreak="0">
    <w:nsid w:val="3D6506CE"/>
    <w:multiLevelType w:val="hybridMultilevel"/>
    <w:tmpl w:val="59DA69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1840D3"/>
    <w:multiLevelType w:val="hybridMultilevel"/>
    <w:tmpl w:val="235E59FA"/>
    <w:lvl w:ilvl="0" w:tplc="341688B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5B57F77"/>
    <w:multiLevelType w:val="hybridMultilevel"/>
    <w:tmpl w:val="A8E014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55F5BC1"/>
    <w:multiLevelType w:val="hybridMultilevel"/>
    <w:tmpl w:val="74DC9DEC"/>
    <w:lvl w:ilvl="0" w:tplc="E11A3AF2">
      <w:start w:val="1"/>
      <w:numFmt w:val="bullet"/>
      <w:lvlText w:val=""/>
      <w:lvlJc w:val="left"/>
      <w:pPr>
        <w:ind w:left="720" w:hanging="360"/>
      </w:pPr>
      <w:rPr>
        <w:rFonts w:ascii="Symbol" w:hAnsi="Symbol" w:hint="default"/>
      </w:rPr>
    </w:lvl>
    <w:lvl w:ilvl="1" w:tplc="B47685BE">
      <w:start w:val="1"/>
      <w:numFmt w:val="bullet"/>
      <w:lvlText w:val="o"/>
      <w:lvlJc w:val="left"/>
      <w:pPr>
        <w:ind w:left="1440" w:hanging="360"/>
      </w:pPr>
      <w:rPr>
        <w:rFonts w:ascii="Courier New" w:hAnsi="Courier New" w:hint="default"/>
      </w:rPr>
    </w:lvl>
    <w:lvl w:ilvl="2" w:tplc="6164BE9C">
      <w:start w:val="1"/>
      <w:numFmt w:val="bullet"/>
      <w:lvlText w:val=""/>
      <w:lvlJc w:val="left"/>
      <w:pPr>
        <w:ind w:left="2160" w:hanging="360"/>
      </w:pPr>
      <w:rPr>
        <w:rFonts w:ascii="Wingdings" w:hAnsi="Wingdings" w:hint="default"/>
      </w:rPr>
    </w:lvl>
    <w:lvl w:ilvl="3" w:tplc="0B3C82B6">
      <w:start w:val="1"/>
      <w:numFmt w:val="bullet"/>
      <w:lvlText w:val=""/>
      <w:lvlJc w:val="left"/>
      <w:pPr>
        <w:ind w:left="2880" w:hanging="360"/>
      </w:pPr>
      <w:rPr>
        <w:rFonts w:ascii="Symbol" w:hAnsi="Symbol" w:hint="default"/>
      </w:rPr>
    </w:lvl>
    <w:lvl w:ilvl="4" w:tplc="009A8724">
      <w:start w:val="1"/>
      <w:numFmt w:val="bullet"/>
      <w:lvlText w:val="o"/>
      <w:lvlJc w:val="left"/>
      <w:pPr>
        <w:ind w:left="3600" w:hanging="360"/>
      </w:pPr>
      <w:rPr>
        <w:rFonts w:ascii="Courier New" w:hAnsi="Courier New" w:hint="default"/>
      </w:rPr>
    </w:lvl>
    <w:lvl w:ilvl="5" w:tplc="E28EFEF6">
      <w:start w:val="1"/>
      <w:numFmt w:val="bullet"/>
      <w:lvlText w:val=""/>
      <w:lvlJc w:val="left"/>
      <w:pPr>
        <w:ind w:left="4320" w:hanging="360"/>
      </w:pPr>
      <w:rPr>
        <w:rFonts w:ascii="Wingdings" w:hAnsi="Wingdings" w:hint="default"/>
      </w:rPr>
    </w:lvl>
    <w:lvl w:ilvl="6" w:tplc="C156A718">
      <w:start w:val="1"/>
      <w:numFmt w:val="bullet"/>
      <w:lvlText w:val=""/>
      <w:lvlJc w:val="left"/>
      <w:pPr>
        <w:ind w:left="5040" w:hanging="360"/>
      </w:pPr>
      <w:rPr>
        <w:rFonts w:ascii="Symbol" w:hAnsi="Symbol" w:hint="default"/>
      </w:rPr>
    </w:lvl>
    <w:lvl w:ilvl="7" w:tplc="C428ABD8">
      <w:start w:val="1"/>
      <w:numFmt w:val="bullet"/>
      <w:lvlText w:val="o"/>
      <w:lvlJc w:val="left"/>
      <w:pPr>
        <w:ind w:left="5760" w:hanging="360"/>
      </w:pPr>
      <w:rPr>
        <w:rFonts w:ascii="Courier New" w:hAnsi="Courier New" w:hint="default"/>
      </w:rPr>
    </w:lvl>
    <w:lvl w:ilvl="8" w:tplc="1D78F3AE">
      <w:start w:val="1"/>
      <w:numFmt w:val="bullet"/>
      <w:lvlText w:val=""/>
      <w:lvlJc w:val="left"/>
      <w:pPr>
        <w:ind w:left="6480" w:hanging="360"/>
      </w:pPr>
      <w:rPr>
        <w:rFonts w:ascii="Wingdings" w:hAnsi="Wingdings" w:hint="default"/>
      </w:rPr>
    </w:lvl>
  </w:abstractNum>
  <w:abstractNum w:abstractNumId="24" w15:restartNumberingAfterBreak="0">
    <w:nsid w:val="56EC69D1"/>
    <w:multiLevelType w:val="hybridMultilevel"/>
    <w:tmpl w:val="E00E2AA4"/>
    <w:lvl w:ilvl="0" w:tplc="0C0A000D">
      <w:start w:val="1"/>
      <w:numFmt w:val="bullet"/>
      <w:lvlText w:val=""/>
      <w:lvlJc w:val="left"/>
      <w:pPr>
        <w:ind w:left="1065" w:hanging="705"/>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9DC18D0"/>
    <w:multiLevelType w:val="hybridMultilevel"/>
    <w:tmpl w:val="3C1E9D14"/>
    <w:lvl w:ilvl="0" w:tplc="240A0015">
      <w:start w:val="1"/>
      <w:numFmt w:val="upperLetter"/>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C2D7F9D"/>
    <w:multiLevelType w:val="hybridMultilevel"/>
    <w:tmpl w:val="462A4BD4"/>
    <w:lvl w:ilvl="0" w:tplc="5680D6B4">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E3135E7"/>
    <w:multiLevelType w:val="hybridMultilevel"/>
    <w:tmpl w:val="27B22856"/>
    <w:lvl w:ilvl="0" w:tplc="CB3C6102">
      <w:start w:val="1"/>
      <w:numFmt w:val="bullet"/>
      <w:lvlText w:val=""/>
      <w:lvlJc w:val="left"/>
      <w:pPr>
        <w:ind w:left="720" w:hanging="360"/>
      </w:pPr>
      <w:rPr>
        <w:rFonts w:ascii="Symbol" w:hAnsi="Symbol" w:hint="default"/>
      </w:rPr>
    </w:lvl>
    <w:lvl w:ilvl="1" w:tplc="2750964E">
      <w:start w:val="1"/>
      <w:numFmt w:val="bullet"/>
      <w:lvlText w:val="o"/>
      <w:lvlJc w:val="left"/>
      <w:pPr>
        <w:ind w:left="1440" w:hanging="360"/>
      </w:pPr>
      <w:rPr>
        <w:rFonts w:ascii="Courier New" w:hAnsi="Courier New" w:hint="default"/>
      </w:rPr>
    </w:lvl>
    <w:lvl w:ilvl="2" w:tplc="DC9018DA">
      <w:start w:val="1"/>
      <w:numFmt w:val="bullet"/>
      <w:lvlText w:val=""/>
      <w:lvlJc w:val="left"/>
      <w:pPr>
        <w:ind w:left="2160" w:hanging="360"/>
      </w:pPr>
      <w:rPr>
        <w:rFonts w:ascii="Wingdings" w:hAnsi="Wingdings" w:hint="default"/>
      </w:rPr>
    </w:lvl>
    <w:lvl w:ilvl="3" w:tplc="E5940684">
      <w:start w:val="1"/>
      <w:numFmt w:val="bullet"/>
      <w:lvlText w:val=""/>
      <w:lvlJc w:val="left"/>
      <w:pPr>
        <w:ind w:left="2880" w:hanging="360"/>
      </w:pPr>
      <w:rPr>
        <w:rFonts w:ascii="Symbol" w:hAnsi="Symbol" w:hint="default"/>
      </w:rPr>
    </w:lvl>
    <w:lvl w:ilvl="4" w:tplc="4DA87D04">
      <w:start w:val="1"/>
      <w:numFmt w:val="bullet"/>
      <w:lvlText w:val="o"/>
      <w:lvlJc w:val="left"/>
      <w:pPr>
        <w:ind w:left="3600" w:hanging="360"/>
      </w:pPr>
      <w:rPr>
        <w:rFonts w:ascii="Courier New" w:hAnsi="Courier New" w:hint="default"/>
      </w:rPr>
    </w:lvl>
    <w:lvl w:ilvl="5" w:tplc="7B166068">
      <w:start w:val="1"/>
      <w:numFmt w:val="bullet"/>
      <w:lvlText w:val=""/>
      <w:lvlJc w:val="left"/>
      <w:pPr>
        <w:ind w:left="4320" w:hanging="360"/>
      </w:pPr>
      <w:rPr>
        <w:rFonts w:ascii="Wingdings" w:hAnsi="Wingdings" w:hint="default"/>
      </w:rPr>
    </w:lvl>
    <w:lvl w:ilvl="6" w:tplc="ECE2450A">
      <w:start w:val="1"/>
      <w:numFmt w:val="bullet"/>
      <w:lvlText w:val=""/>
      <w:lvlJc w:val="left"/>
      <w:pPr>
        <w:ind w:left="5040" w:hanging="360"/>
      </w:pPr>
      <w:rPr>
        <w:rFonts w:ascii="Symbol" w:hAnsi="Symbol" w:hint="default"/>
      </w:rPr>
    </w:lvl>
    <w:lvl w:ilvl="7" w:tplc="DFEE596C">
      <w:start w:val="1"/>
      <w:numFmt w:val="bullet"/>
      <w:lvlText w:val="o"/>
      <w:lvlJc w:val="left"/>
      <w:pPr>
        <w:ind w:left="5760" w:hanging="360"/>
      </w:pPr>
      <w:rPr>
        <w:rFonts w:ascii="Courier New" w:hAnsi="Courier New" w:hint="default"/>
      </w:rPr>
    </w:lvl>
    <w:lvl w:ilvl="8" w:tplc="FD94C85C">
      <w:start w:val="1"/>
      <w:numFmt w:val="bullet"/>
      <w:lvlText w:val=""/>
      <w:lvlJc w:val="left"/>
      <w:pPr>
        <w:ind w:left="6480" w:hanging="360"/>
      </w:pPr>
      <w:rPr>
        <w:rFonts w:ascii="Wingdings" w:hAnsi="Wingdings" w:hint="default"/>
      </w:rPr>
    </w:lvl>
  </w:abstractNum>
  <w:abstractNum w:abstractNumId="28" w15:restartNumberingAfterBreak="0">
    <w:nsid w:val="69FE158B"/>
    <w:multiLevelType w:val="hybridMultilevel"/>
    <w:tmpl w:val="A1523C22"/>
    <w:lvl w:ilvl="0" w:tplc="341688B2">
      <w:start w:val="1"/>
      <w:numFmt w:val="bullet"/>
      <w:lvlText w:val=""/>
      <w:lvlJc w:val="left"/>
      <w:pPr>
        <w:ind w:left="862" w:hanging="360"/>
      </w:pPr>
      <w:rPr>
        <w:rFonts w:ascii="Symbol" w:hAnsi="Symbol" w:hint="default"/>
        <w:color w:val="auto"/>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9" w15:restartNumberingAfterBreak="0">
    <w:nsid w:val="6FE90686"/>
    <w:multiLevelType w:val="hybridMultilevel"/>
    <w:tmpl w:val="23D29C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2504281"/>
    <w:multiLevelType w:val="hybridMultilevel"/>
    <w:tmpl w:val="0D1AFC46"/>
    <w:lvl w:ilvl="0" w:tplc="AE929DFA">
      <w:start w:val="1"/>
      <w:numFmt w:val="decimal"/>
      <w:lvlText w:val="%1."/>
      <w:lvlJc w:val="left"/>
      <w:pPr>
        <w:ind w:left="720" w:hanging="360"/>
      </w:pPr>
    </w:lvl>
    <w:lvl w:ilvl="1" w:tplc="0096C858">
      <w:start w:val="1"/>
      <w:numFmt w:val="lowerLetter"/>
      <w:lvlText w:val="%2."/>
      <w:lvlJc w:val="left"/>
      <w:pPr>
        <w:ind w:left="1440" w:hanging="360"/>
      </w:pPr>
    </w:lvl>
    <w:lvl w:ilvl="2" w:tplc="8A10FB1C">
      <w:start w:val="1"/>
      <w:numFmt w:val="lowerRoman"/>
      <w:lvlText w:val="%3."/>
      <w:lvlJc w:val="right"/>
      <w:pPr>
        <w:ind w:left="2160" w:hanging="180"/>
      </w:pPr>
    </w:lvl>
    <w:lvl w:ilvl="3" w:tplc="15862944">
      <w:start w:val="1"/>
      <w:numFmt w:val="decimal"/>
      <w:lvlText w:val="%4."/>
      <w:lvlJc w:val="left"/>
      <w:pPr>
        <w:ind w:left="2880" w:hanging="360"/>
      </w:pPr>
    </w:lvl>
    <w:lvl w:ilvl="4" w:tplc="73BA0D20">
      <w:start w:val="1"/>
      <w:numFmt w:val="lowerLetter"/>
      <w:lvlText w:val="%5."/>
      <w:lvlJc w:val="left"/>
      <w:pPr>
        <w:ind w:left="3600" w:hanging="360"/>
      </w:pPr>
    </w:lvl>
    <w:lvl w:ilvl="5" w:tplc="F8FEEB76">
      <w:start w:val="1"/>
      <w:numFmt w:val="lowerRoman"/>
      <w:lvlText w:val="%6."/>
      <w:lvlJc w:val="right"/>
      <w:pPr>
        <w:ind w:left="4320" w:hanging="180"/>
      </w:pPr>
    </w:lvl>
    <w:lvl w:ilvl="6" w:tplc="9AC2807C">
      <w:start w:val="1"/>
      <w:numFmt w:val="decimal"/>
      <w:lvlText w:val="%7."/>
      <w:lvlJc w:val="left"/>
      <w:pPr>
        <w:ind w:left="5040" w:hanging="360"/>
      </w:pPr>
    </w:lvl>
    <w:lvl w:ilvl="7" w:tplc="BB0AE8FC">
      <w:start w:val="1"/>
      <w:numFmt w:val="lowerLetter"/>
      <w:lvlText w:val="%8."/>
      <w:lvlJc w:val="left"/>
      <w:pPr>
        <w:ind w:left="5760" w:hanging="360"/>
      </w:pPr>
    </w:lvl>
    <w:lvl w:ilvl="8" w:tplc="8E2CCB5C">
      <w:start w:val="1"/>
      <w:numFmt w:val="lowerRoman"/>
      <w:lvlText w:val="%9."/>
      <w:lvlJc w:val="right"/>
      <w:pPr>
        <w:ind w:left="6480" w:hanging="180"/>
      </w:pPr>
    </w:lvl>
  </w:abstractNum>
  <w:abstractNum w:abstractNumId="31" w15:restartNumberingAfterBreak="0">
    <w:nsid w:val="728F34DF"/>
    <w:multiLevelType w:val="hybridMultilevel"/>
    <w:tmpl w:val="09CC12BC"/>
    <w:lvl w:ilvl="0" w:tplc="318050A4">
      <w:start w:val="1"/>
      <w:numFmt w:val="bullet"/>
      <w:lvlText w:val=""/>
      <w:lvlJc w:val="left"/>
      <w:pPr>
        <w:ind w:left="720" w:hanging="360"/>
      </w:pPr>
      <w:rPr>
        <w:rFonts w:ascii="Symbol" w:hAnsi="Symbol" w:hint="default"/>
      </w:rPr>
    </w:lvl>
    <w:lvl w:ilvl="1" w:tplc="3880E112">
      <w:start w:val="1"/>
      <w:numFmt w:val="bullet"/>
      <w:lvlText w:val="o"/>
      <w:lvlJc w:val="left"/>
      <w:pPr>
        <w:ind w:left="1440" w:hanging="360"/>
      </w:pPr>
      <w:rPr>
        <w:rFonts w:ascii="Courier New" w:hAnsi="Courier New" w:hint="default"/>
      </w:rPr>
    </w:lvl>
    <w:lvl w:ilvl="2" w:tplc="E9B43532">
      <w:start w:val="1"/>
      <w:numFmt w:val="bullet"/>
      <w:lvlText w:val=""/>
      <w:lvlJc w:val="left"/>
      <w:pPr>
        <w:ind w:left="2160" w:hanging="360"/>
      </w:pPr>
      <w:rPr>
        <w:rFonts w:ascii="Wingdings" w:hAnsi="Wingdings" w:hint="default"/>
      </w:rPr>
    </w:lvl>
    <w:lvl w:ilvl="3" w:tplc="33E8AE2E">
      <w:start w:val="1"/>
      <w:numFmt w:val="bullet"/>
      <w:lvlText w:val=""/>
      <w:lvlJc w:val="left"/>
      <w:pPr>
        <w:ind w:left="2880" w:hanging="360"/>
      </w:pPr>
      <w:rPr>
        <w:rFonts w:ascii="Symbol" w:hAnsi="Symbol" w:hint="default"/>
      </w:rPr>
    </w:lvl>
    <w:lvl w:ilvl="4" w:tplc="90129548">
      <w:start w:val="1"/>
      <w:numFmt w:val="bullet"/>
      <w:lvlText w:val="o"/>
      <w:lvlJc w:val="left"/>
      <w:pPr>
        <w:ind w:left="3600" w:hanging="360"/>
      </w:pPr>
      <w:rPr>
        <w:rFonts w:ascii="Courier New" w:hAnsi="Courier New" w:hint="default"/>
      </w:rPr>
    </w:lvl>
    <w:lvl w:ilvl="5" w:tplc="791249CE">
      <w:start w:val="1"/>
      <w:numFmt w:val="bullet"/>
      <w:lvlText w:val=""/>
      <w:lvlJc w:val="left"/>
      <w:pPr>
        <w:ind w:left="4320" w:hanging="360"/>
      </w:pPr>
      <w:rPr>
        <w:rFonts w:ascii="Wingdings" w:hAnsi="Wingdings" w:hint="default"/>
      </w:rPr>
    </w:lvl>
    <w:lvl w:ilvl="6" w:tplc="D2E07558">
      <w:start w:val="1"/>
      <w:numFmt w:val="bullet"/>
      <w:lvlText w:val=""/>
      <w:lvlJc w:val="left"/>
      <w:pPr>
        <w:ind w:left="5040" w:hanging="360"/>
      </w:pPr>
      <w:rPr>
        <w:rFonts w:ascii="Symbol" w:hAnsi="Symbol" w:hint="default"/>
      </w:rPr>
    </w:lvl>
    <w:lvl w:ilvl="7" w:tplc="2564EB5E">
      <w:start w:val="1"/>
      <w:numFmt w:val="bullet"/>
      <w:lvlText w:val="o"/>
      <w:lvlJc w:val="left"/>
      <w:pPr>
        <w:ind w:left="5760" w:hanging="360"/>
      </w:pPr>
      <w:rPr>
        <w:rFonts w:ascii="Courier New" w:hAnsi="Courier New" w:hint="default"/>
      </w:rPr>
    </w:lvl>
    <w:lvl w:ilvl="8" w:tplc="F66A0328">
      <w:start w:val="1"/>
      <w:numFmt w:val="bullet"/>
      <w:lvlText w:val=""/>
      <w:lvlJc w:val="left"/>
      <w:pPr>
        <w:ind w:left="6480" w:hanging="360"/>
      </w:pPr>
      <w:rPr>
        <w:rFonts w:ascii="Wingdings" w:hAnsi="Wingdings" w:hint="default"/>
      </w:rPr>
    </w:lvl>
  </w:abstractNum>
  <w:abstractNum w:abstractNumId="32" w15:restartNumberingAfterBreak="0">
    <w:nsid w:val="783A1EBF"/>
    <w:multiLevelType w:val="hybridMultilevel"/>
    <w:tmpl w:val="5C56A9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B874DA7"/>
    <w:multiLevelType w:val="hybridMultilevel"/>
    <w:tmpl w:val="A190AC80"/>
    <w:lvl w:ilvl="0" w:tplc="588EB9A8">
      <w:start w:val="1"/>
      <w:numFmt w:val="bullet"/>
      <w:lvlText w:val=""/>
      <w:lvlJc w:val="left"/>
      <w:pPr>
        <w:ind w:left="720" w:hanging="360"/>
      </w:pPr>
      <w:rPr>
        <w:rFonts w:ascii="Symbol" w:hAnsi="Symbol" w:hint="default"/>
      </w:rPr>
    </w:lvl>
    <w:lvl w:ilvl="1" w:tplc="DD4E910E">
      <w:start w:val="1"/>
      <w:numFmt w:val="bullet"/>
      <w:lvlText w:val="o"/>
      <w:lvlJc w:val="left"/>
      <w:pPr>
        <w:ind w:left="1440" w:hanging="360"/>
      </w:pPr>
      <w:rPr>
        <w:rFonts w:ascii="Courier New" w:hAnsi="Courier New" w:hint="default"/>
      </w:rPr>
    </w:lvl>
    <w:lvl w:ilvl="2" w:tplc="4566CBFE">
      <w:start w:val="1"/>
      <w:numFmt w:val="bullet"/>
      <w:lvlText w:val=""/>
      <w:lvlJc w:val="left"/>
      <w:pPr>
        <w:ind w:left="2160" w:hanging="360"/>
      </w:pPr>
      <w:rPr>
        <w:rFonts w:ascii="Wingdings" w:hAnsi="Wingdings" w:hint="default"/>
      </w:rPr>
    </w:lvl>
    <w:lvl w:ilvl="3" w:tplc="4F60A61E">
      <w:start w:val="1"/>
      <w:numFmt w:val="bullet"/>
      <w:lvlText w:val=""/>
      <w:lvlJc w:val="left"/>
      <w:pPr>
        <w:ind w:left="2880" w:hanging="360"/>
      </w:pPr>
      <w:rPr>
        <w:rFonts w:ascii="Symbol" w:hAnsi="Symbol" w:hint="default"/>
      </w:rPr>
    </w:lvl>
    <w:lvl w:ilvl="4" w:tplc="39467A66">
      <w:start w:val="1"/>
      <w:numFmt w:val="bullet"/>
      <w:lvlText w:val="o"/>
      <w:lvlJc w:val="left"/>
      <w:pPr>
        <w:ind w:left="3600" w:hanging="360"/>
      </w:pPr>
      <w:rPr>
        <w:rFonts w:ascii="Courier New" w:hAnsi="Courier New" w:hint="default"/>
      </w:rPr>
    </w:lvl>
    <w:lvl w:ilvl="5" w:tplc="2EDCF964">
      <w:start w:val="1"/>
      <w:numFmt w:val="bullet"/>
      <w:lvlText w:val=""/>
      <w:lvlJc w:val="left"/>
      <w:pPr>
        <w:ind w:left="4320" w:hanging="360"/>
      </w:pPr>
      <w:rPr>
        <w:rFonts w:ascii="Wingdings" w:hAnsi="Wingdings" w:hint="default"/>
      </w:rPr>
    </w:lvl>
    <w:lvl w:ilvl="6" w:tplc="31143F4A">
      <w:start w:val="1"/>
      <w:numFmt w:val="bullet"/>
      <w:lvlText w:val=""/>
      <w:lvlJc w:val="left"/>
      <w:pPr>
        <w:ind w:left="5040" w:hanging="360"/>
      </w:pPr>
      <w:rPr>
        <w:rFonts w:ascii="Symbol" w:hAnsi="Symbol" w:hint="default"/>
      </w:rPr>
    </w:lvl>
    <w:lvl w:ilvl="7" w:tplc="776AAF3E">
      <w:start w:val="1"/>
      <w:numFmt w:val="bullet"/>
      <w:lvlText w:val="o"/>
      <w:lvlJc w:val="left"/>
      <w:pPr>
        <w:ind w:left="5760" w:hanging="360"/>
      </w:pPr>
      <w:rPr>
        <w:rFonts w:ascii="Courier New" w:hAnsi="Courier New" w:hint="default"/>
      </w:rPr>
    </w:lvl>
    <w:lvl w:ilvl="8" w:tplc="58C4E254">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6"/>
  </w:num>
  <w:num w:numId="4">
    <w:abstractNumId w:val="14"/>
  </w:num>
  <w:num w:numId="5">
    <w:abstractNumId w:val="11"/>
  </w:num>
  <w:num w:numId="6">
    <w:abstractNumId w:val="19"/>
  </w:num>
  <w:num w:numId="7">
    <w:abstractNumId w:val="13"/>
  </w:num>
  <w:num w:numId="8">
    <w:abstractNumId w:val="0"/>
  </w:num>
  <w:num w:numId="9">
    <w:abstractNumId w:val="23"/>
  </w:num>
  <w:num w:numId="10">
    <w:abstractNumId w:val="33"/>
  </w:num>
  <w:num w:numId="11">
    <w:abstractNumId w:val="17"/>
  </w:num>
  <w:num w:numId="12">
    <w:abstractNumId w:val="3"/>
  </w:num>
  <w:num w:numId="13">
    <w:abstractNumId w:val="18"/>
  </w:num>
  <w:num w:numId="14">
    <w:abstractNumId w:val="30"/>
  </w:num>
  <w:num w:numId="15">
    <w:abstractNumId w:val="22"/>
  </w:num>
  <w:num w:numId="16">
    <w:abstractNumId w:val="1"/>
  </w:num>
  <w:num w:numId="17">
    <w:abstractNumId w:val="8"/>
  </w:num>
  <w:num w:numId="18">
    <w:abstractNumId w:val="15"/>
  </w:num>
  <w:num w:numId="19">
    <w:abstractNumId w:val="20"/>
  </w:num>
  <w:num w:numId="20">
    <w:abstractNumId w:val="24"/>
  </w:num>
  <w:num w:numId="21">
    <w:abstractNumId w:val="10"/>
  </w:num>
  <w:num w:numId="22">
    <w:abstractNumId w:val="12"/>
  </w:num>
  <w:num w:numId="23">
    <w:abstractNumId w:val="28"/>
  </w:num>
  <w:num w:numId="24">
    <w:abstractNumId w:val="29"/>
  </w:num>
  <w:num w:numId="25">
    <w:abstractNumId w:val="9"/>
  </w:num>
  <w:num w:numId="26">
    <w:abstractNumId w:val="21"/>
  </w:num>
  <w:num w:numId="27">
    <w:abstractNumId w:val="4"/>
  </w:num>
  <w:num w:numId="28">
    <w:abstractNumId w:val="26"/>
  </w:num>
  <w:num w:numId="29">
    <w:abstractNumId w:val="25"/>
  </w:num>
  <w:num w:numId="30">
    <w:abstractNumId w:val="5"/>
  </w:num>
  <w:num w:numId="31">
    <w:abstractNumId w:val="32"/>
  </w:num>
  <w:num w:numId="32">
    <w:abstractNumId w:val="2"/>
  </w:num>
  <w:num w:numId="33">
    <w:abstractNumId w:val="16"/>
  </w:num>
  <w:num w:numId="34">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9C"/>
    <w:rsid w:val="00022583"/>
    <w:rsid w:val="00035660"/>
    <w:rsid w:val="00036F50"/>
    <w:rsid w:val="000627D0"/>
    <w:rsid w:val="000637D6"/>
    <w:rsid w:val="0006709C"/>
    <w:rsid w:val="00071CF4"/>
    <w:rsid w:val="000803DC"/>
    <w:rsid w:val="000A4397"/>
    <w:rsid w:val="000C0F5F"/>
    <w:rsid w:val="000D5F96"/>
    <w:rsid w:val="000E3493"/>
    <w:rsid w:val="000F1565"/>
    <w:rsid w:val="00116036"/>
    <w:rsid w:val="001541FA"/>
    <w:rsid w:val="0019403A"/>
    <w:rsid w:val="001A0AD7"/>
    <w:rsid w:val="001A11AF"/>
    <w:rsid w:val="001A60A8"/>
    <w:rsid w:val="001B4C24"/>
    <w:rsid w:val="001C7664"/>
    <w:rsid w:val="001C799E"/>
    <w:rsid w:val="001D23D3"/>
    <w:rsid w:val="00213019"/>
    <w:rsid w:val="00223028"/>
    <w:rsid w:val="002232CB"/>
    <w:rsid w:val="002425A2"/>
    <w:rsid w:val="0024299C"/>
    <w:rsid w:val="002455DF"/>
    <w:rsid w:val="00297EAD"/>
    <w:rsid w:val="002A2F38"/>
    <w:rsid w:val="002C0A9D"/>
    <w:rsid w:val="002C192F"/>
    <w:rsid w:val="002D33A0"/>
    <w:rsid w:val="002E176C"/>
    <w:rsid w:val="002F5076"/>
    <w:rsid w:val="002F7CA9"/>
    <w:rsid w:val="00343DEA"/>
    <w:rsid w:val="00375511"/>
    <w:rsid w:val="003A6064"/>
    <w:rsid w:val="003F59D1"/>
    <w:rsid w:val="004020B7"/>
    <w:rsid w:val="004229D9"/>
    <w:rsid w:val="00442D9C"/>
    <w:rsid w:val="00450130"/>
    <w:rsid w:val="004563E0"/>
    <w:rsid w:val="004650D3"/>
    <w:rsid w:val="0048413E"/>
    <w:rsid w:val="004A530B"/>
    <w:rsid w:val="004C6EAA"/>
    <w:rsid w:val="004D3CFC"/>
    <w:rsid w:val="004D7DB1"/>
    <w:rsid w:val="004E5199"/>
    <w:rsid w:val="004F0A1C"/>
    <w:rsid w:val="004F17F6"/>
    <w:rsid w:val="00502467"/>
    <w:rsid w:val="00502C7B"/>
    <w:rsid w:val="00506549"/>
    <w:rsid w:val="00507082"/>
    <w:rsid w:val="00510C09"/>
    <w:rsid w:val="00513394"/>
    <w:rsid w:val="00521489"/>
    <w:rsid w:val="00541BE9"/>
    <w:rsid w:val="00541D0A"/>
    <w:rsid w:val="00543024"/>
    <w:rsid w:val="005709D7"/>
    <w:rsid w:val="005A7CB0"/>
    <w:rsid w:val="005B5175"/>
    <w:rsid w:val="005C26C8"/>
    <w:rsid w:val="005C6046"/>
    <w:rsid w:val="005D7F7A"/>
    <w:rsid w:val="005F12E0"/>
    <w:rsid w:val="00610F25"/>
    <w:rsid w:val="00625CF8"/>
    <w:rsid w:val="0062794F"/>
    <w:rsid w:val="00667EC0"/>
    <w:rsid w:val="00674B76"/>
    <w:rsid w:val="00682C54"/>
    <w:rsid w:val="006A2193"/>
    <w:rsid w:val="006B2DCA"/>
    <w:rsid w:val="006E490B"/>
    <w:rsid w:val="006F724A"/>
    <w:rsid w:val="00713A83"/>
    <w:rsid w:val="00714B84"/>
    <w:rsid w:val="00741FB9"/>
    <w:rsid w:val="0079625E"/>
    <w:rsid w:val="007C0EAA"/>
    <w:rsid w:val="007C6730"/>
    <w:rsid w:val="00800282"/>
    <w:rsid w:val="00821CD0"/>
    <w:rsid w:val="00826EC2"/>
    <w:rsid w:val="00840755"/>
    <w:rsid w:val="008500A4"/>
    <w:rsid w:val="00852BC2"/>
    <w:rsid w:val="00852F2F"/>
    <w:rsid w:val="00873DFB"/>
    <w:rsid w:val="008A2A01"/>
    <w:rsid w:val="008A2C51"/>
    <w:rsid w:val="008B33DF"/>
    <w:rsid w:val="008C631A"/>
    <w:rsid w:val="008C651B"/>
    <w:rsid w:val="008D2F3B"/>
    <w:rsid w:val="008E5493"/>
    <w:rsid w:val="008F0347"/>
    <w:rsid w:val="008F0466"/>
    <w:rsid w:val="009269F1"/>
    <w:rsid w:val="00992199"/>
    <w:rsid w:val="009A3E7F"/>
    <w:rsid w:val="009B7D64"/>
    <w:rsid w:val="009C1A9D"/>
    <w:rsid w:val="009C1F27"/>
    <w:rsid w:val="009C3FC4"/>
    <w:rsid w:val="009C4D0F"/>
    <w:rsid w:val="009E21B1"/>
    <w:rsid w:val="009E3A3D"/>
    <w:rsid w:val="009E6BCD"/>
    <w:rsid w:val="00A32701"/>
    <w:rsid w:val="00A4451B"/>
    <w:rsid w:val="00A65E1C"/>
    <w:rsid w:val="00A73068"/>
    <w:rsid w:val="00A819BF"/>
    <w:rsid w:val="00A951C8"/>
    <w:rsid w:val="00AA36DD"/>
    <w:rsid w:val="00AB1320"/>
    <w:rsid w:val="00AB26B0"/>
    <w:rsid w:val="00AD36A6"/>
    <w:rsid w:val="00B000BF"/>
    <w:rsid w:val="00B063DD"/>
    <w:rsid w:val="00B11AC1"/>
    <w:rsid w:val="00B42821"/>
    <w:rsid w:val="00B5110D"/>
    <w:rsid w:val="00B80BE9"/>
    <w:rsid w:val="00B84761"/>
    <w:rsid w:val="00B97205"/>
    <w:rsid w:val="00B97B77"/>
    <w:rsid w:val="00BA1A41"/>
    <w:rsid w:val="00BB1C2F"/>
    <w:rsid w:val="00BB48E2"/>
    <w:rsid w:val="00BC087B"/>
    <w:rsid w:val="00BC56C2"/>
    <w:rsid w:val="00BE4463"/>
    <w:rsid w:val="00C10882"/>
    <w:rsid w:val="00C43202"/>
    <w:rsid w:val="00C44D3E"/>
    <w:rsid w:val="00CA66E7"/>
    <w:rsid w:val="00CC33B5"/>
    <w:rsid w:val="00CD11B8"/>
    <w:rsid w:val="00CF2FFE"/>
    <w:rsid w:val="00D000B1"/>
    <w:rsid w:val="00D07C00"/>
    <w:rsid w:val="00D30F14"/>
    <w:rsid w:val="00D336EF"/>
    <w:rsid w:val="00D515BC"/>
    <w:rsid w:val="00D6411E"/>
    <w:rsid w:val="00DA080C"/>
    <w:rsid w:val="00DA4C67"/>
    <w:rsid w:val="00DC0415"/>
    <w:rsid w:val="00DE41C1"/>
    <w:rsid w:val="00DF315D"/>
    <w:rsid w:val="00DF3247"/>
    <w:rsid w:val="00E20572"/>
    <w:rsid w:val="00E237AC"/>
    <w:rsid w:val="00E27BDB"/>
    <w:rsid w:val="00E61815"/>
    <w:rsid w:val="00E73EC5"/>
    <w:rsid w:val="00E84D3C"/>
    <w:rsid w:val="00E878DE"/>
    <w:rsid w:val="00EC48B8"/>
    <w:rsid w:val="00EE579A"/>
    <w:rsid w:val="00F01485"/>
    <w:rsid w:val="00F22C1B"/>
    <w:rsid w:val="00F409CE"/>
    <w:rsid w:val="00F52C0F"/>
    <w:rsid w:val="00F561C7"/>
    <w:rsid w:val="00F8255C"/>
    <w:rsid w:val="00F87ADA"/>
    <w:rsid w:val="00F962D1"/>
    <w:rsid w:val="00FA72D8"/>
    <w:rsid w:val="00FF4F38"/>
    <w:rsid w:val="0141FC80"/>
    <w:rsid w:val="0308B73E"/>
    <w:rsid w:val="0A86458B"/>
    <w:rsid w:val="47F2B433"/>
    <w:rsid w:val="4F6CEADF"/>
    <w:rsid w:val="62A71B43"/>
    <w:rsid w:val="7EC01B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AF9A6"/>
  <w15:docId w15:val="{3B4DCF92-67FF-4AD9-AEB4-F23609C2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42D9C"/>
    <w:pPr>
      <w:ind w:left="720"/>
      <w:contextualSpacing/>
    </w:pPr>
  </w:style>
  <w:style w:type="table" w:styleId="Tablaconcuadrcula">
    <w:name w:val="Table Grid"/>
    <w:basedOn w:val="Tablanormal"/>
    <w:uiPriority w:val="39"/>
    <w:rsid w:val="00992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6A6"/>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link w:val="Prrafodelista"/>
    <w:uiPriority w:val="34"/>
    <w:locked/>
    <w:rsid w:val="004A530B"/>
  </w:style>
  <w:style w:type="paragraph" w:styleId="NormalWeb">
    <w:name w:val="Normal (Web)"/>
    <w:basedOn w:val="Normal"/>
    <w:uiPriority w:val="99"/>
    <w:unhideWhenUsed/>
    <w:rsid w:val="00852BC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delista1">
    <w:name w:val="Párrafo de lista1"/>
    <w:basedOn w:val="Normal"/>
    <w:uiPriority w:val="34"/>
    <w:qFormat/>
    <w:rsid w:val="00852BC2"/>
    <w:pPr>
      <w:ind w:left="720"/>
      <w:contextualSpacing/>
    </w:pPr>
    <w:rPr>
      <w:rFonts w:ascii="Liberation Serif" w:eastAsia="WenQuanYi Micro Hei" w:hAnsi="Liberation Serif" w:cs="Lohit Devanagari"/>
      <w:sz w:val="24"/>
      <w:szCs w:val="24"/>
      <w:lang w:eastAsia="zh-CN" w:bidi="hi-IN"/>
    </w:rPr>
  </w:style>
  <w:style w:type="paragraph" w:styleId="Textodeglobo">
    <w:name w:val="Balloon Text"/>
    <w:basedOn w:val="Normal"/>
    <w:link w:val="TextodegloboCar"/>
    <w:uiPriority w:val="99"/>
    <w:semiHidden/>
    <w:unhideWhenUsed/>
    <w:rsid w:val="008D2F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F3B"/>
    <w:rPr>
      <w:rFonts w:ascii="Tahoma" w:hAnsi="Tahoma" w:cs="Tahoma"/>
      <w:sz w:val="16"/>
      <w:szCs w:val="16"/>
    </w:rPr>
  </w:style>
  <w:style w:type="table" w:styleId="Tabladecuadrcula1clara-nfasis1">
    <w:name w:val="Grid Table 1 Light Accent 1"/>
    <w:basedOn w:val="Tabla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Pr>
      <w:color w:val="0563C1" w:themeColor="hyperlink"/>
      <w:u w:val="single"/>
    </w:rPr>
  </w:style>
  <w:style w:type="paragraph" w:styleId="Textoindependiente">
    <w:name w:val="Body Text"/>
    <w:basedOn w:val="Normal"/>
    <w:link w:val="TextoindependienteCar"/>
    <w:rsid w:val="00D30F14"/>
    <w:pPr>
      <w:spacing w:after="140" w:line="288" w:lineRule="auto"/>
    </w:pPr>
    <w:rPr>
      <w:rFonts w:ascii="Liberation Serif" w:eastAsia="WenQuanYi Micro Hei" w:hAnsi="Liberation Serif" w:cs="Lohit Devanagari"/>
      <w:sz w:val="24"/>
      <w:szCs w:val="24"/>
      <w:lang w:eastAsia="zh-CN" w:bidi="hi-IN"/>
    </w:rPr>
  </w:style>
  <w:style w:type="character" w:customStyle="1" w:styleId="TextoindependienteCar">
    <w:name w:val="Texto independiente Car"/>
    <w:basedOn w:val="Fuentedeprrafopredeter"/>
    <w:link w:val="Textoindependiente"/>
    <w:rsid w:val="00D30F14"/>
    <w:rPr>
      <w:rFonts w:ascii="Liberation Serif" w:eastAsia="WenQuanYi Micro Hei" w:hAnsi="Liberation Serif" w:cs="Lohit Devanagari"/>
      <w:sz w:val="24"/>
      <w:szCs w:val="24"/>
      <w:lang w:eastAsia="zh-CN" w:bidi="hi-IN"/>
    </w:rPr>
  </w:style>
  <w:style w:type="character" w:styleId="Hipervnculovisitado">
    <w:name w:val="FollowedHyperlink"/>
    <w:basedOn w:val="Fuentedeprrafopredeter"/>
    <w:rsid w:val="00D30F14"/>
    <w:rPr>
      <w:color w:val="800080"/>
      <w:u w:val="single"/>
    </w:rPr>
  </w:style>
  <w:style w:type="paragraph" w:styleId="Encabezado">
    <w:name w:val="header"/>
    <w:aliases w:val="h,Header Char,NombreArchivo"/>
    <w:basedOn w:val="Normal"/>
    <w:link w:val="EncabezadoCar"/>
    <w:uiPriority w:val="99"/>
    <w:unhideWhenUsed/>
    <w:rsid w:val="000E3493"/>
    <w:pPr>
      <w:tabs>
        <w:tab w:val="center" w:pos="4419"/>
        <w:tab w:val="right" w:pos="8838"/>
      </w:tabs>
      <w:spacing w:after="0" w:line="240" w:lineRule="auto"/>
    </w:pPr>
  </w:style>
  <w:style w:type="character" w:customStyle="1" w:styleId="EncabezadoCar">
    <w:name w:val="Encabezado Car"/>
    <w:aliases w:val="h Car,Header Char Car,NombreArchivo Car"/>
    <w:basedOn w:val="Fuentedeprrafopredeter"/>
    <w:link w:val="Encabezado"/>
    <w:uiPriority w:val="99"/>
    <w:rsid w:val="000E3493"/>
  </w:style>
  <w:style w:type="paragraph" w:styleId="Piedepgina">
    <w:name w:val="footer"/>
    <w:basedOn w:val="Normal"/>
    <w:link w:val="PiedepginaCar"/>
    <w:uiPriority w:val="99"/>
    <w:unhideWhenUsed/>
    <w:rsid w:val="000E34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3493"/>
  </w:style>
  <w:style w:type="paragraph" w:styleId="Descripcin">
    <w:name w:val="caption"/>
    <w:basedOn w:val="Normal"/>
    <w:next w:val="Normal"/>
    <w:uiPriority w:val="35"/>
    <w:unhideWhenUsed/>
    <w:qFormat/>
    <w:rsid w:val="00E73EC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17880">
      <w:bodyDiv w:val="1"/>
      <w:marLeft w:val="0"/>
      <w:marRight w:val="0"/>
      <w:marTop w:val="0"/>
      <w:marBottom w:val="0"/>
      <w:divBdr>
        <w:top w:val="none" w:sz="0" w:space="0" w:color="auto"/>
        <w:left w:val="none" w:sz="0" w:space="0" w:color="auto"/>
        <w:bottom w:val="none" w:sz="0" w:space="0" w:color="auto"/>
        <w:right w:val="none" w:sz="0" w:space="0" w:color="auto"/>
      </w:divBdr>
    </w:div>
    <w:div w:id="51060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D40E05-D904-4BE2-95DE-B3A08095EF4B}" type="doc">
      <dgm:prSet loTypeId="urn:microsoft.com/office/officeart/2005/8/layout/equation1" loCatId="process" qsTypeId="urn:microsoft.com/office/officeart/2005/8/quickstyle/3d4" qsCatId="3D" csTypeId="urn:microsoft.com/office/officeart/2005/8/colors/accent1_2" csCatId="accent1" phldr="1"/>
      <dgm:spPr/>
    </dgm:pt>
    <dgm:pt modelId="{BE77AE58-1DFC-47CF-81C6-D6D19BE6D1CE}">
      <dgm:prSet phldrT="[Texto]"/>
      <dgm:spPr/>
      <dgm:t>
        <a:bodyPr/>
        <a:lstStyle/>
        <a:p>
          <a:pPr algn="ctr"/>
          <a:r>
            <a:rPr lang="es-CO"/>
            <a:t>verbo (tercera persona)</a:t>
          </a:r>
        </a:p>
      </dgm:t>
    </dgm:pt>
    <dgm:pt modelId="{1FBD41F1-0AB5-41C5-987A-9D2C6E86B90F}" type="parTrans" cxnId="{55D9427E-EA33-4F40-9FA5-BECC7669C091}">
      <dgm:prSet/>
      <dgm:spPr/>
      <dgm:t>
        <a:bodyPr/>
        <a:lstStyle/>
        <a:p>
          <a:pPr algn="ctr"/>
          <a:endParaRPr lang="es-CO"/>
        </a:p>
      </dgm:t>
    </dgm:pt>
    <dgm:pt modelId="{A837253E-1DF1-465D-BCE7-F43B0354B8F6}" type="sibTrans" cxnId="{55D9427E-EA33-4F40-9FA5-BECC7669C091}">
      <dgm:prSet/>
      <dgm:spPr/>
      <dgm:t>
        <a:bodyPr/>
        <a:lstStyle/>
        <a:p>
          <a:pPr algn="ctr"/>
          <a:endParaRPr lang="es-CO"/>
        </a:p>
      </dgm:t>
    </dgm:pt>
    <dgm:pt modelId="{16D5048A-B292-4E7E-8E5A-11BABDD8E37A}">
      <dgm:prSet phldrT="[Texto]"/>
      <dgm:spPr/>
      <dgm:t>
        <a:bodyPr/>
        <a:lstStyle/>
        <a:p>
          <a:pPr algn="ctr"/>
          <a:r>
            <a:rPr lang="es-CO"/>
            <a:t>Condición (es)</a:t>
          </a:r>
        </a:p>
      </dgm:t>
    </dgm:pt>
    <dgm:pt modelId="{D1A416A7-DB5D-44B8-9DA7-987A213C8F87}" type="parTrans" cxnId="{314A1BC1-4C5B-419D-9527-854BB29D79BB}">
      <dgm:prSet/>
      <dgm:spPr/>
      <dgm:t>
        <a:bodyPr/>
        <a:lstStyle/>
        <a:p>
          <a:pPr algn="ctr"/>
          <a:endParaRPr lang="es-CO"/>
        </a:p>
      </dgm:t>
    </dgm:pt>
    <dgm:pt modelId="{43CEE9D8-F26D-420D-A1F0-94B01FD421CD}" type="sibTrans" cxnId="{314A1BC1-4C5B-419D-9527-854BB29D79BB}">
      <dgm:prSet/>
      <dgm:spPr/>
      <dgm:t>
        <a:bodyPr/>
        <a:lstStyle/>
        <a:p>
          <a:pPr algn="ctr"/>
          <a:endParaRPr lang="es-CO"/>
        </a:p>
      </dgm:t>
    </dgm:pt>
    <dgm:pt modelId="{A20CFC4C-67C3-4603-9B16-EFF9C57D1641}">
      <dgm:prSet phldrT="[Texto]"/>
      <dgm:spPr/>
      <dgm:t>
        <a:bodyPr/>
        <a:lstStyle/>
        <a:p>
          <a:pPr algn="ctr"/>
          <a:r>
            <a:rPr lang="es-CO"/>
            <a:t>objeto</a:t>
          </a:r>
        </a:p>
      </dgm:t>
    </dgm:pt>
    <dgm:pt modelId="{1D3F450D-09AA-43A0-8F82-1094314F8383}" type="parTrans" cxnId="{7D64C5B5-8057-481D-90B4-FB4234B8C7D0}">
      <dgm:prSet/>
      <dgm:spPr/>
      <dgm:t>
        <a:bodyPr/>
        <a:lstStyle/>
        <a:p>
          <a:pPr algn="ctr"/>
          <a:endParaRPr lang="es-CO"/>
        </a:p>
      </dgm:t>
    </dgm:pt>
    <dgm:pt modelId="{F635EDC8-B2F9-4B46-B758-C2E30C903E9E}" type="sibTrans" cxnId="{7D64C5B5-8057-481D-90B4-FB4234B8C7D0}">
      <dgm:prSet/>
      <dgm:spPr/>
      <dgm:t>
        <a:bodyPr/>
        <a:lstStyle/>
        <a:p>
          <a:pPr algn="ctr"/>
          <a:endParaRPr lang="es-CO"/>
        </a:p>
      </dgm:t>
    </dgm:pt>
    <dgm:pt modelId="{F8B682EE-F215-4767-B694-3CF13B05CD8D}">
      <dgm:prSet phldrT="[Texto]"/>
      <dgm:spPr/>
      <dgm:t>
        <a:bodyPr/>
        <a:lstStyle/>
        <a:p>
          <a:pPr algn="ctr"/>
          <a:r>
            <a:rPr lang="es-CO"/>
            <a:t>Criterio de evaluación</a:t>
          </a:r>
        </a:p>
      </dgm:t>
    </dgm:pt>
    <dgm:pt modelId="{D1FF96A0-9EAB-4DF1-A30B-F7364902AED6}" type="sibTrans" cxnId="{73289A5B-BE9B-4BC7-8353-33486D601E27}">
      <dgm:prSet/>
      <dgm:spPr/>
      <dgm:t>
        <a:bodyPr/>
        <a:lstStyle/>
        <a:p>
          <a:pPr algn="ctr"/>
          <a:endParaRPr lang="es-CO"/>
        </a:p>
      </dgm:t>
    </dgm:pt>
    <dgm:pt modelId="{587CEE17-9388-41D3-93F6-6ACDE78BE5C1}" type="parTrans" cxnId="{73289A5B-BE9B-4BC7-8353-33486D601E27}">
      <dgm:prSet/>
      <dgm:spPr/>
      <dgm:t>
        <a:bodyPr/>
        <a:lstStyle/>
        <a:p>
          <a:pPr algn="ctr"/>
          <a:endParaRPr lang="es-CO"/>
        </a:p>
      </dgm:t>
    </dgm:pt>
    <dgm:pt modelId="{C00AFF64-0D88-45D1-B073-8D27271F699E}" type="pres">
      <dgm:prSet presAssocID="{5FD40E05-D904-4BE2-95DE-B3A08095EF4B}" presName="linearFlow" presStyleCnt="0">
        <dgm:presLayoutVars>
          <dgm:dir/>
          <dgm:resizeHandles val="exact"/>
        </dgm:presLayoutVars>
      </dgm:prSet>
      <dgm:spPr/>
    </dgm:pt>
    <dgm:pt modelId="{169BF3D0-1681-4774-9856-4FE72E3642C4}" type="pres">
      <dgm:prSet presAssocID="{BE77AE58-1DFC-47CF-81C6-D6D19BE6D1CE}" presName="node" presStyleLbl="node1" presStyleIdx="0" presStyleCnt="4">
        <dgm:presLayoutVars>
          <dgm:bulletEnabled val="1"/>
        </dgm:presLayoutVars>
      </dgm:prSet>
      <dgm:spPr/>
      <dgm:t>
        <a:bodyPr/>
        <a:lstStyle/>
        <a:p>
          <a:endParaRPr lang="es-ES"/>
        </a:p>
      </dgm:t>
    </dgm:pt>
    <dgm:pt modelId="{873D4DC8-3818-45B0-9B32-ABAB167F9F13}" type="pres">
      <dgm:prSet presAssocID="{A837253E-1DF1-465D-BCE7-F43B0354B8F6}" presName="spacerL" presStyleCnt="0"/>
      <dgm:spPr/>
    </dgm:pt>
    <dgm:pt modelId="{2223FB2A-FEB6-4E6E-8FEB-6AD66CD3E4AC}" type="pres">
      <dgm:prSet presAssocID="{A837253E-1DF1-465D-BCE7-F43B0354B8F6}" presName="sibTrans" presStyleLbl="sibTrans2D1" presStyleIdx="0" presStyleCnt="3"/>
      <dgm:spPr/>
      <dgm:t>
        <a:bodyPr/>
        <a:lstStyle/>
        <a:p>
          <a:endParaRPr lang="es-ES"/>
        </a:p>
      </dgm:t>
    </dgm:pt>
    <dgm:pt modelId="{C16E7A4C-A873-4F3C-876D-18AC86CF5199}" type="pres">
      <dgm:prSet presAssocID="{A837253E-1DF1-465D-BCE7-F43B0354B8F6}" presName="spacerR" presStyleCnt="0"/>
      <dgm:spPr/>
    </dgm:pt>
    <dgm:pt modelId="{F7B80B9B-63BA-449F-9FCB-4B249CE3A4ED}" type="pres">
      <dgm:prSet presAssocID="{A20CFC4C-67C3-4603-9B16-EFF9C57D1641}" presName="node" presStyleLbl="node1" presStyleIdx="1" presStyleCnt="4">
        <dgm:presLayoutVars>
          <dgm:bulletEnabled val="1"/>
        </dgm:presLayoutVars>
      </dgm:prSet>
      <dgm:spPr/>
      <dgm:t>
        <a:bodyPr/>
        <a:lstStyle/>
        <a:p>
          <a:endParaRPr lang="es-ES"/>
        </a:p>
      </dgm:t>
    </dgm:pt>
    <dgm:pt modelId="{5BED9075-D2D6-4FA5-816B-4A1B687FB43D}" type="pres">
      <dgm:prSet presAssocID="{F635EDC8-B2F9-4B46-B758-C2E30C903E9E}" presName="spacerL" presStyleCnt="0"/>
      <dgm:spPr/>
    </dgm:pt>
    <dgm:pt modelId="{E107A66A-CB82-49CB-9F72-F57EDFFE37AA}" type="pres">
      <dgm:prSet presAssocID="{F635EDC8-B2F9-4B46-B758-C2E30C903E9E}" presName="sibTrans" presStyleLbl="sibTrans2D1" presStyleIdx="1" presStyleCnt="3"/>
      <dgm:spPr/>
      <dgm:t>
        <a:bodyPr/>
        <a:lstStyle/>
        <a:p>
          <a:endParaRPr lang="es-ES"/>
        </a:p>
      </dgm:t>
    </dgm:pt>
    <dgm:pt modelId="{35A61862-732A-4F06-BEA8-ED006B2CACE4}" type="pres">
      <dgm:prSet presAssocID="{F635EDC8-B2F9-4B46-B758-C2E30C903E9E}" presName="spacerR" presStyleCnt="0"/>
      <dgm:spPr/>
    </dgm:pt>
    <dgm:pt modelId="{77D9908C-F910-4369-B8F9-79D1A1BD4335}" type="pres">
      <dgm:prSet presAssocID="{16D5048A-B292-4E7E-8E5A-11BABDD8E37A}" presName="node" presStyleLbl="node1" presStyleIdx="2" presStyleCnt="4">
        <dgm:presLayoutVars>
          <dgm:bulletEnabled val="1"/>
        </dgm:presLayoutVars>
      </dgm:prSet>
      <dgm:spPr/>
      <dgm:t>
        <a:bodyPr/>
        <a:lstStyle/>
        <a:p>
          <a:endParaRPr lang="es-ES"/>
        </a:p>
      </dgm:t>
    </dgm:pt>
    <dgm:pt modelId="{991C7E9C-787C-43BC-8CAC-F1DC77CF943F}" type="pres">
      <dgm:prSet presAssocID="{43CEE9D8-F26D-420D-A1F0-94B01FD421CD}" presName="spacerL" presStyleCnt="0"/>
      <dgm:spPr/>
    </dgm:pt>
    <dgm:pt modelId="{970E1EBC-BA7E-4624-9A0B-BFCC2A1DCF62}" type="pres">
      <dgm:prSet presAssocID="{43CEE9D8-F26D-420D-A1F0-94B01FD421CD}" presName="sibTrans" presStyleLbl="sibTrans2D1" presStyleIdx="2" presStyleCnt="3"/>
      <dgm:spPr/>
      <dgm:t>
        <a:bodyPr/>
        <a:lstStyle/>
        <a:p>
          <a:endParaRPr lang="es-ES"/>
        </a:p>
      </dgm:t>
    </dgm:pt>
    <dgm:pt modelId="{6A11B32A-029A-45F3-9438-5078234CF703}" type="pres">
      <dgm:prSet presAssocID="{43CEE9D8-F26D-420D-A1F0-94B01FD421CD}" presName="spacerR" presStyleCnt="0"/>
      <dgm:spPr/>
    </dgm:pt>
    <dgm:pt modelId="{15E58805-2844-4020-8040-A5C865376D86}" type="pres">
      <dgm:prSet presAssocID="{F8B682EE-F215-4767-B694-3CF13B05CD8D}" presName="node" presStyleLbl="node1" presStyleIdx="3" presStyleCnt="4">
        <dgm:presLayoutVars>
          <dgm:bulletEnabled val="1"/>
        </dgm:presLayoutVars>
      </dgm:prSet>
      <dgm:spPr/>
      <dgm:t>
        <a:bodyPr/>
        <a:lstStyle/>
        <a:p>
          <a:endParaRPr lang="es-ES"/>
        </a:p>
      </dgm:t>
    </dgm:pt>
  </dgm:ptLst>
  <dgm:cxnLst>
    <dgm:cxn modelId="{D365EEFA-7D92-4E1D-BB72-FB642B27E89A}" type="presOf" srcId="{43CEE9D8-F26D-420D-A1F0-94B01FD421CD}" destId="{970E1EBC-BA7E-4624-9A0B-BFCC2A1DCF62}" srcOrd="0" destOrd="0" presId="urn:microsoft.com/office/officeart/2005/8/layout/equation1"/>
    <dgm:cxn modelId="{9B86C948-D260-4738-AC60-5674388E15B3}" type="presOf" srcId="{A20CFC4C-67C3-4603-9B16-EFF9C57D1641}" destId="{F7B80B9B-63BA-449F-9FCB-4B249CE3A4ED}" srcOrd="0" destOrd="0" presId="urn:microsoft.com/office/officeart/2005/8/layout/equation1"/>
    <dgm:cxn modelId="{106BCEDB-9105-452D-97DC-0B25088DD77F}" type="presOf" srcId="{BE77AE58-1DFC-47CF-81C6-D6D19BE6D1CE}" destId="{169BF3D0-1681-4774-9856-4FE72E3642C4}" srcOrd="0" destOrd="0" presId="urn:microsoft.com/office/officeart/2005/8/layout/equation1"/>
    <dgm:cxn modelId="{2AB938DC-3CD3-480D-8209-5EDA64B93429}" type="presOf" srcId="{F8B682EE-F215-4767-B694-3CF13B05CD8D}" destId="{15E58805-2844-4020-8040-A5C865376D86}" srcOrd="0" destOrd="0" presId="urn:microsoft.com/office/officeart/2005/8/layout/equation1"/>
    <dgm:cxn modelId="{A33E65E6-F9F5-4046-9670-D1B8E27EDF0F}" type="presOf" srcId="{16D5048A-B292-4E7E-8E5A-11BABDD8E37A}" destId="{77D9908C-F910-4369-B8F9-79D1A1BD4335}" srcOrd="0" destOrd="0" presId="urn:microsoft.com/office/officeart/2005/8/layout/equation1"/>
    <dgm:cxn modelId="{73289A5B-BE9B-4BC7-8353-33486D601E27}" srcId="{5FD40E05-D904-4BE2-95DE-B3A08095EF4B}" destId="{F8B682EE-F215-4767-B694-3CF13B05CD8D}" srcOrd="3" destOrd="0" parTransId="{587CEE17-9388-41D3-93F6-6ACDE78BE5C1}" sibTransId="{D1FF96A0-9EAB-4DF1-A30B-F7364902AED6}"/>
    <dgm:cxn modelId="{989C1552-9EF0-4C68-A9D1-02ED00E7195F}" type="presOf" srcId="{F635EDC8-B2F9-4B46-B758-C2E30C903E9E}" destId="{E107A66A-CB82-49CB-9F72-F57EDFFE37AA}" srcOrd="0" destOrd="0" presId="urn:microsoft.com/office/officeart/2005/8/layout/equation1"/>
    <dgm:cxn modelId="{B522D69B-BB54-427B-84D6-9C6D7057C451}" type="presOf" srcId="{A837253E-1DF1-465D-BCE7-F43B0354B8F6}" destId="{2223FB2A-FEB6-4E6E-8FEB-6AD66CD3E4AC}" srcOrd="0" destOrd="0" presId="urn:microsoft.com/office/officeart/2005/8/layout/equation1"/>
    <dgm:cxn modelId="{314A1BC1-4C5B-419D-9527-854BB29D79BB}" srcId="{5FD40E05-D904-4BE2-95DE-B3A08095EF4B}" destId="{16D5048A-B292-4E7E-8E5A-11BABDD8E37A}" srcOrd="2" destOrd="0" parTransId="{D1A416A7-DB5D-44B8-9DA7-987A213C8F87}" sibTransId="{43CEE9D8-F26D-420D-A1F0-94B01FD421CD}"/>
    <dgm:cxn modelId="{55D9427E-EA33-4F40-9FA5-BECC7669C091}" srcId="{5FD40E05-D904-4BE2-95DE-B3A08095EF4B}" destId="{BE77AE58-1DFC-47CF-81C6-D6D19BE6D1CE}" srcOrd="0" destOrd="0" parTransId="{1FBD41F1-0AB5-41C5-987A-9D2C6E86B90F}" sibTransId="{A837253E-1DF1-465D-BCE7-F43B0354B8F6}"/>
    <dgm:cxn modelId="{7D64C5B5-8057-481D-90B4-FB4234B8C7D0}" srcId="{5FD40E05-D904-4BE2-95DE-B3A08095EF4B}" destId="{A20CFC4C-67C3-4603-9B16-EFF9C57D1641}" srcOrd="1" destOrd="0" parTransId="{1D3F450D-09AA-43A0-8F82-1094314F8383}" sibTransId="{F635EDC8-B2F9-4B46-B758-C2E30C903E9E}"/>
    <dgm:cxn modelId="{8B32EC4E-FC0B-461E-B1C3-91596E6C7DF4}" type="presOf" srcId="{5FD40E05-D904-4BE2-95DE-B3A08095EF4B}" destId="{C00AFF64-0D88-45D1-B073-8D27271F699E}" srcOrd="0" destOrd="0" presId="urn:microsoft.com/office/officeart/2005/8/layout/equation1"/>
    <dgm:cxn modelId="{4007F5D5-7273-4FC1-81F6-5F60DCC1648C}" type="presParOf" srcId="{C00AFF64-0D88-45D1-B073-8D27271F699E}" destId="{169BF3D0-1681-4774-9856-4FE72E3642C4}" srcOrd="0" destOrd="0" presId="urn:microsoft.com/office/officeart/2005/8/layout/equation1"/>
    <dgm:cxn modelId="{7A836896-D522-41A4-85BA-67AE100F3BDA}" type="presParOf" srcId="{C00AFF64-0D88-45D1-B073-8D27271F699E}" destId="{873D4DC8-3818-45B0-9B32-ABAB167F9F13}" srcOrd="1" destOrd="0" presId="urn:microsoft.com/office/officeart/2005/8/layout/equation1"/>
    <dgm:cxn modelId="{925EDD9A-BC15-401F-ACA4-DAC999AC1DAD}" type="presParOf" srcId="{C00AFF64-0D88-45D1-B073-8D27271F699E}" destId="{2223FB2A-FEB6-4E6E-8FEB-6AD66CD3E4AC}" srcOrd="2" destOrd="0" presId="urn:microsoft.com/office/officeart/2005/8/layout/equation1"/>
    <dgm:cxn modelId="{652D1600-5359-464C-AA5C-1938B817ADF8}" type="presParOf" srcId="{C00AFF64-0D88-45D1-B073-8D27271F699E}" destId="{C16E7A4C-A873-4F3C-876D-18AC86CF5199}" srcOrd="3" destOrd="0" presId="urn:microsoft.com/office/officeart/2005/8/layout/equation1"/>
    <dgm:cxn modelId="{2135128D-EBFB-4E50-ACD6-2091EB62339F}" type="presParOf" srcId="{C00AFF64-0D88-45D1-B073-8D27271F699E}" destId="{F7B80B9B-63BA-449F-9FCB-4B249CE3A4ED}" srcOrd="4" destOrd="0" presId="urn:microsoft.com/office/officeart/2005/8/layout/equation1"/>
    <dgm:cxn modelId="{9D64340A-BF4C-4294-A296-687F8DC6CF14}" type="presParOf" srcId="{C00AFF64-0D88-45D1-B073-8D27271F699E}" destId="{5BED9075-D2D6-4FA5-816B-4A1B687FB43D}" srcOrd="5" destOrd="0" presId="urn:microsoft.com/office/officeart/2005/8/layout/equation1"/>
    <dgm:cxn modelId="{7E3D525B-1BC7-4C8A-9780-99AA664C6E38}" type="presParOf" srcId="{C00AFF64-0D88-45D1-B073-8D27271F699E}" destId="{E107A66A-CB82-49CB-9F72-F57EDFFE37AA}" srcOrd="6" destOrd="0" presId="urn:microsoft.com/office/officeart/2005/8/layout/equation1"/>
    <dgm:cxn modelId="{44B0C6C2-0530-492B-A086-51801736FF8F}" type="presParOf" srcId="{C00AFF64-0D88-45D1-B073-8D27271F699E}" destId="{35A61862-732A-4F06-BEA8-ED006B2CACE4}" srcOrd="7" destOrd="0" presId="urn:microsoft.com/office/officeart/2005/8/layout/equation1"/>
    <dgm:cxn modelId="{EE51A8EA-D5F0-4AAB-9958-2FB074543132}" type="presParOf" srcId="{C00AFF64-0D88-45D1-B073-8D27271F699E}" destId="{77D9908C-F910-4369-B8F9-79D1A1BD4335}" srcOrd="8" destOrd="0" presId="urn:microsoft.com/office/officeart/2005/8/layout/equation1"/>
    <dgm:cxn modelId="{96A67B53-234B-45EC-AD75-8235A71611EE}" type="presParOf" srcId="{C00AFF64-0D88-45D1-B073-8D27271F699E}" destId="{991C7E9C-787C-43BC-8CAC-F1DC77CF943F}" srcOrd="9" destOrd="0" presId="urn:microsoft.com/office/officeart/2005/8/layout/equation1"/>
    <dgm:cxn modelId="{BD102111-88AE-4F3D-A749-E4A587E96301}" type="presParOf" srcId="{C00AFF64-0D88-45D1-B073-8D27271F699E}" destId="{970E1EBC-BA7E-4624-9A0B-BFCC2A1DCF62}" srcOrd="10" destOrd="0" presId="urn:microsoft.com/office/officeart/2005/8/layout/equation1"/>
    <dgm:cxn modelId="{5F99A969-36BD-43CB-B701-A0F6AA848B44}" type="presParOf" srcId="{C00AFF64-0D88-45D1-B073-8D27271F699E}" destId="{6A11B32A-029A-45F3-9438-5078234CF703}" srcOrd="11" destOrd="0" presId="urn:microsoft.com/office/officeart/2005/8/layout/equation1"/>
    <dgm:cxn modelId="{D12309AF-CF61-4C77-8CDA-BCC753137789}" type="presParOf" srcId="{C00AFF64-0D88-45D1-B073-8D27271F699E}" destId="{15E58805-2844-4020-8040-A5C865376D86}" srcOrd="12" destOrd="0" presId="urn:microsoft.com/office/officeart/2005/8/layout/equati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9BF3D0-1681-4774-9856-4FE72E3642C4}">
      <dsp:nvSpPr>
        <dsp:cNvPr id="0" name=""/>
        <dsp:cNvSpPr/>
      </dsp:nvSpPr>
      <dsp:spPr>
        <a:xfrm>
          <a:off x="3045" y="101516"/>
          <a:ext cx="846001" cy="846001"/>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O" sz="1000" kern="1200"/>
            <a:t>verbo (tercera persona)</a:t>
          </a:r>
        </a:p>
      </dsp:txBody>
      <dsp:txXfrm>
        <a:off x="126939" y="225410"/>
        <a:ext cx="598213" cy="598213"/>
      </dsp:txXfrm>
    </dsp:sp>
    <dsp:sp modelId="{2223FB2A-FEB6-4E6E-8FEB-6AD66CD3E4AC}">
      <dsp:nvSpPr>
        <dsp:cNvPr id="0" name=""/>
        <dsp:cNvSpPr/>
      </dsp:nvSpPr>
      <dsp:spPr>
        <a:xfrm>
          <a:off x="917741" y="279177"/>
          <a:ext cx="490680" cy="490680"/>
        </a:xfrm>
        <a:prstGeom prst="mathPlus">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CO" sz="800" kern="1200"/>
        </a:p>
      </dsp:txBody>
      <dsp:txXfrm>
        <a:off x="982781" y="466813"/>
        <a:ext cx="360600" cy="115408"/>
      </dsp:txXfrm>
    </dsp:sp>
    <dsp:sp modelId="{F7B80B9B-63BA-449F-9FCB-4B249CE3A4ED}">
      <dsp:nvSpPr>
        <dsp:cNvPr id="0" name=""/>
        <dsp:cNvSpPr/>
      </dsp:nvSpPr>
      <dsp:spPr>
        <a:xfrm>
          <a:off x="1477117" y="101516"/>
          <a:ext cx="846001" cy="846001"/>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O" sz="1000" kern="1200"/>
            <a:t>objeto</a:t>
          </a:r>
        </a:p>
      </dsp:txBody>
      <dsp:txXfrm>
        <a:off x="1601011" y="225410"/>
        <a:ext cx="598213" cy="598213"/>
      </dsp:txXfrm>
    </dsp:sp>
    <dsp:sp modelId="{E107A66A-CB82-49CB-9F72-F57EDFFE37AA}">
      <dsp:nvSpPr>
        <dsp:cNvPr id="0" name=""/>
        <dsp:cNvSpPr/>
      </dsp:nvSpPr>
      <dsp:spPr>
        <a:xfrm>
          <a:off x="2391814" y="279177"/>
          <a:ext cx="490680" cy="490680"/>
        </a:xfrm>
        <a:prstGeom prst="mathPlus">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CO" sz="800" kern="1200"/>
        </a:p>
      </dsp:txBody>
      <dsp:txXfrm>
        <a:off x="2456854" y="466813"/>
        <a:ext cx="360600" cy="115408"/>
      </dsp:txXfrm>
    </dsp:sp>
    <dsp:sp modelId="{77D9908C-F910-4369-B8F9-79D1A1BD4335}">
      <dsp:nvSpPr>
        <dsp:cNvPr id="0" name=""/>
        <dsp:cNvSpPr/>
      </dsp:nvSpPr>
      <dsp:spPr>
        <a:xfrm>
          <a:off x="2951190" y="101516"/>
          <a:ext cx="846001" cy="846001"/>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O" sz="1000" kern="1200"/>
            <a:t>Condición (es)</a:t>
          </a:r>
        </a:p>
      </dsp:txBody>
      <dsp:txXfrm>
        <a:off x="3075084" y="225410"/>
        <a:ext cx="598213" cy="598213"/>
      </dsp:txXfrm>
    </dsp:sp>
    <dsp:sp modelId="{970E1EBC-BA7E-4624-9A0B-BFCC2A1DCF62}">
      <dsp:nvSpPr>
        <dsp:cNvPr id="0" name=""/>
        <dsp:cNvSpPr/>
      </dsp:nvSpPr>
      <dsp:spPr>
        <a:xfrm>
          <a:off x="3865887" y="279177"/>
          <a:ext cx="490680" cy="490680"/>
        </a:xfrm>
        <a:prstGeom prst="mathEqual">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CO" sz="1000" kern="1200"/>
        </a:p>
      </dsp:txBody>
      <dsp:txXfrm>
        <a:off x="3930927" y="380257"/>
        <a:ext cx="360600" cy="288520"/>
      </dsp:txXfrm>
    </dsp:sp>
    <dsp:sp modelId="{15E58805-2844-4020-8040-A5C865376D86}">
      <dsp:nvSpPr>
        <dsp:cNvPr id="0" name=""/>
        <dsp:cNvSpPr/>
      </dsp:nvSpPr>
      <dsp:spPr>
        <a:xfrm>
          <a:off x="4425263" y="101516"/>
          <a:ext cx="846001" cy="846001"/>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O" sz="1000" kern="1200"/>
            <a:t>Criterio de evaluación</a:t>
          </a:r>
        </a:p>
      </dsp:txBody>
      <dsp:txXfrm>
        <a:off x="4549157" y="225410"/>
        <a:ext cx="598213" cy="598213"/>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Ali17</b:Tag>
    <b:SourceType>Misc</b:SourceType>
    <b:Guid>{6404B0A1-A588-4B50-817C-93CF71BC2938}</b:Guid>
    <b:Title>Política pública de equidad e igualdad de género para las mujeres del putumayo: dignidad, reconocimiento y territorio 2017 -2027 </b:Title>
    <b:Year>2017</b:Year>
    <b:Author>
      <b:Author>
        <b:NameList>
          <b:Person>
            <b:Last>Vida</b:Last>
            <b:First>Alianza</b:First>
            <b:Middle>Mujeres Tejedoras de</b:Middle>
          </b:Person>
        </b:NameList>
      </b:Author>
    </b:Author>
    <b:City>Mocoa</b:City>
    <b:StateProvince>Putumayo</b:StateProvince>
    <b:CountryRegion>Colombia</b:CountryRegion>
    <b:Publisher>Alianza Mujeres Tejedoras de Vida</b:Publisher>
    <b:RefOrder>1</b:RefOrder>
  </b:Source>
  <b:Source>
    <b:Tag>Car15</b:Tag>
    <b:SourceType>DocumentFromInternetSite</b:SourceType>
    <b:Guid>{D82BD5A6-407A-4BFE-85A0-FF3F5669CF70}</b:Guid>
    <b:Title>TURISMO RURAL COMUNITARIO</b:Title>
    <b:Year>2015</b:Year>
    <b:Author>
      <b:Author>
        <b:NameList>
          <b:Person>
            <b:Last>Cardozo</b:Last>
            <b:First>Netty</b:First>
            <b:Middle>Consuelo Huertas</b:Middle>
          </b:Person>
        </b:NameList>
      </b:Author>
    </b:Author>
    <b:InternetSiteTitle>bitstream/handle</b:InternetSiteTitle>
    <b:Month>Junio</b:Month>
    <b:URL>www.tdx.cat/bitstream/handle/10803/378657/tnch1de1.pdf?sequence=6</b:URL>
    <b:RefOrder>6</b:RefOrder>
  </b:Source>
</b:Sources>
</file>

<file path=customXml/itemProps1.xml><?xml version="1.0" encoding="utf-8"?>
<ds:datastoreItem xmlns:ds="http://schemas.openxmlformats.org/officeDocument/2006/customXml" ds:itemID="{81CBA2DC-FAA5-4A9D-8DC6-60A49671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3669</Words>
  <Characters>20182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ITP</dc:creator>
  <cp:lastModifiedBy>SGC</cp:lastModifiedBy>
  <cp:revision>4</cp:revision>
  <dcterms:created xsi:type="dcterms:W3CDTF">2018-10-02T22:38:00Z</dcterms:created>
  <dcterms:modified xsi:type="dcterms:W3CDTF">2019-04-07T20:38:00Z</dcterms:modified>
</cp:coreProperties>
</file>